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E3560" w14:textId="77777777" w:rsidR="00CB1A80" w:rsidRPr="00BD0BBD" w:rsidRDefault="00CE3EAA" w:rsidP="00CB1A80">
      <w:pPr>
        <w:jc w:val="right"/>
        <w:rPr>
          <w:rFonts w:ascii="Calibri" w:hAnsi="Calibri" w:cs="Calibri"/>
          <w:b/>
          <w:sz w:val="56"/>
          <w:szCs w:val="56"/>
        </w:rPr>
      </w:pPr>
      <w:r>
        <w:rPr>
          <w:rFonts w:ascii="Calibri" w:hAnsi="Calibri" w:cs="Calibri"/>
          <w:b/>
          <w:noProof/>
          <w:sz w:val="56"/>
          <w:szCs w:val="56"/>
          <w:lang w:eastAsia="fr-CA"/>
        </w:rPr>
        <w:drawing>
          <wp:anchor distT="0" distB="0" distL="114300" distR="114300" simplePos="0" relativeHeight="251658240" behindDoc="1" locked="0" layoutInCell="1" allowOverlap="1" wp14:anchorId="204805EE" wp14:editId="061836A8">
            <wp:simplePos x="0" y="0"/>
            <wp:positionH relativeFrom="column">
              <wp:posOffset>35387</wp:posOffset>
            </wp:positionH>
            <wp:positionV relativeFrom="paragraph">
              <wp:posOffset>-300062</wp:posOffset>
            </wp:positionV>
            <wp:extent cx="1517073" cy="87658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Felix_couleu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9398" cy="877927"/>
                    </a:xfrm>
                    <a:prstGeom prst="rect">
                      <a:avLst/>
                    </a:prstGeom>
                  </pic:spPr>
                </pic:pic>
              </a:graphicData>
            </a:graphic>
            <wp14:sizeRelH relativeFrom="page">
              <wp14:pctWidth>0</wp14:pctWidth>
            </wp14:sizeRelH>
            <wp14:sizeRelV relativeFrom="page">
              <wp14:pctHeight>0</wp14:pctHeight>
            </wp14:sizeRelV>
          </wp:anchor>
        </w:drawing>
      </w:r>
      <w:r w:rsidR="00CB1A80" w:rsidRPr="00BD0BBD">
        <w:rPr>
          <w:rFonts w:ascii="Calibri" w:hAnsi="Calibri" w:cs="Calibri"/>
          <w:b/>
          <w:sz w:val="56"/>
          <w:szCs w:val="56"/>
        </w:rPr>
        <w:t>Communiqué</w:t>
      </w:r>
    </w:p>
    <w:p w14:paraId="33426F8E" w14:textId="77777777" w:rsidR="00EC5E40" w:rsidRPr="00EC5E40" w:rsidRDefault="00CB1A80" w:rsidP="00EC5E40">
      <w:pPr>
        <w:jc w:val="right"/>
      </w:pPr>
      <w:r>
        <w:rPr>
          <w:rFonts w:ascii="Calibri" w:hAnsi="Calibri"/>
          <w:b/>
        </w:rPr>
        <w:t>Pour publication immédiate</w:t>
      </w:r>
      <w:r w:rsidR="00EC5E40">
        <w:tab/>
      </w:r>
    </w:p>
    <w:p w14:paraId="16BE5F99" w14:textId="77777777" w:rsidR="00EC5E40" w:rsidRPr="00F83466" w:rsidRDefault="00EC5E40" w:rsidP="00EC5E40">
      <w:pPr>
        <w:pBdr>
          <w:bottom w:val="single" w:sz="12" w:space="1" w:color="595959" w:themeColor="text1" w:themeTint="A6"/>
        </w:pBdr>
        <w:rPr>
          <w:sz w:val="2"/>
          <w:szCs w:val="2"/>
        </w:rPr>
      </w:pPr>
    </w:p>
    <w:p w14:paraId="20662F39" w14:textId="77777777" w:rsidR="00EC5E40" w:rsidRPr="001E2F52" w:rsidRDefault="00EC5E40" w:rsidP="00EC5E40">
      <w:pPr>
        <w:pStyle w:val="En-tte"/>
        <w:rPr>
          <w:sz w:val="16"/>
          <w:szCs w:val="16"/>
        </w:rPr>
      </w:pPr>
    </w:p>
    <w:p w14:paraId="0B2E71DB" w14:textId="3B0B1634" w:rsidR="002E061B" w:rsidRPr="001E2F52" w:rsidRDefault="00AB6064" w:rsidP="001E2F52">
      <w:pPr>
        <w:jc w:val="center"/>
        <w:rPr>
          <w:rFonts w:ascii="Calibri" w:hAnsi="Calibri"/>
          <w:b/>
          <w:sz w:val="36"/>
          <w:szCs w:val="36"/>
        </w:rPr>
      </w:pPr>
      <w:r>
        <w:rPr>
          <w:rFonts w:ascii="Calibri" w:hAnsi="Calibri"/>
          <w:b/>
          <w:sz w:val="36"/>
          <w:szCs w:val="36"/>
        </w:rPr>
        <w:t>Gens du pays, venez à Saint-Félix le 23 juin!</w:t>
      </w:r>
    </w:p>
    <w:p w14:paraId="39A03156" w14:textId="77777777" w:rsidR="000F67C3" w:rsidRPr="00771133" w:rsidRDefault="000F67C3" w:rsidP="008913ED">
      <w:pPr>
        <w:spacing w:line="276" w:lineRule="auto"/>
        <w:jc w:val="both"/>
        <w:rPr>
          <w:b/>
          <w:sz w:val="16"/>
          <w:szCs w:val="16"/>
        </w:rPr>
      </w:pPr>
    </w:p>
    <w:p w14:paraId="637FCDC2" w14:textId="40C7977D" w:rsidR="00771133" w:rsidRPr="00771133" w:rsidRDefault="00CB1A80" w:rsidP="00771133">
      <w:pPr>
        <w:spacing w:line="276" w:lineRule="auto"/>
        <w:jc w:val="both"/>
        <w:rPr>
          <w:rStyle w:val="jsgrdq"/>
          <w:color w:val="000000"/>
          <w:sz w:val="22"/>
          <w:szCs w:val="22"/>
        </w:rPr>
      </w:pPr>
      <w:r w:rsidRPr="009F72F6">
        <w:rPr>
          <w:b/>
          <w:sz w:val="22"/>
          <w:szCs w:val="22"/>
        </w:rPr>
        <w:t>Saint-Félix-de-Valois, le</w:t>
      </w:r>
      <w:r w:rsidR="00542A00">
        <w:rPr>
          <w:b/>
          <w:sz w:val="22"/>
          <w:szCs w:val="22"/>
        </w:rPr>
        <w:t xml:space="preserve"> </w:t>
      </w:r>
      <w:r w:rsidR="00825D6F">
        <w:rPr>
          <w:b/>
          <w:sz w:val="22"/>
          <w:szCs w:val="22"/>
        </w:rPr>
        <w:t>1</w:t>
      </w:r>
      <w:r w:rsidR="00A863C6">
        <w:rPr>
          <w:b/>
          <w:sz w:val="22"/>
          <w:szCs w:val="22"/>
        </w:rPr>
        <w:t>1</w:t>
      </w:r>
      <w:r w:rsidR="00336726">
        <w:rPr>
          <w:b/>
          <w:sz w:val="22"/>
          <w:szCs w:val="22"/>
        </w:rPr>
        <w:t xml:space="preserve"> juin </w:t>
      </w:r>
      <w:r w:rsidR="000D47A8" w:rsidRPr="009F72F6">
        <w:rPr>
          <w:b/>
          <w:sz w:val="22"/>
          <w:szCs w:val="22"/>
        </w:rPr>
        <w:t>20</w:t>
      </w:r>
      <w:r w:rsidR="00EA4B99" w:rsidRPr="009F72F6">
        <w:rPr>
          <w:b/>
          <w:sz w:val="22"/>
          <w:szCs w:val="22"/>
        </w:rPr>
        <w:t>2</w:t>
      </w:r>
      <w:r w:rsidR="00AB6064">
        <w:rPr>
          <w:b/>
          <w:sz w:val="22"/>
          <w:szCs w:val="22"/>
        </w:rPr>
        <w:t>5</w:t>
      </w:r>
      <w:r w:rsidRPr="009F72F6">
        <w:rPr>
          <w:sz w:val="22"/>
          <w:szCs w:val="22"/>
        </w:rPr>
        <w:t> – </w:t>
      </w:r>
      <w:r w:rsidR="00AB6064">
        <w:rPr>
          <w:sz w:val="22"/>
          <w:szCs w:val="22"/>
        </w:rPr>
        <w:t xml:space="preserve">C’est une programmation </w:t>
      </w:r>
      <w:r w:rsidR="00420968" w:rsidRPr="00420968">
        <w:rPr>
          <w:sz w:val="22"/>
          <w:szCs w:val="22"/>
        </w:rPr>
        <w:t xml:space="preserve">de musique québécoise </w:t>
      </w:r>
      <w:r w:rsidR="00AB6064">
        <w:rPr>
          <w:sz w:val="22"/>
          <w:szCs w:val="22"/>
        </w:rPr>
        <w:t>pour célébrer la</w:t>
      </w:r>
      <w:r w:rsidR="00771133" w:rsidRPr="00771133">
        <w:rPr>
          <w:rStyle w:val="normaltextrun"/>
          <w:sz w:val="22"/>
          <w:szCs w:val="22"/>
        </w:rPr>
        <w:t xml:space="preserve"> Fête nationale à Saint-</w:t>
      </w:r>
      <w:r w:rsidR="00771133" w:rsidRPr="00771133">
        <w:rPr>
          <w:rStyle w:val="jsgrdq"/>
          <w:color w:val="000000"/>
          <w:sz w:val="22"/>
          <w:szCs w:val="22"/>
        </w:rPr>
        <w:t xml:space="preserve">Félix-de-Valois </w:t>
      </w:r>
      <w:r w:rsidR="00AB6064">
        <w:rPr>
          <w:rStyle w:val="jsgrdq"/>
          <w:color w:val="000000"/>
          <w:sz w:val="22"/>
          <w:szCs w:val="22"/>
        </w:rPr>
        <w:t xml:space="preserve">le </w:t>
      </w:r>
      <w:r w:rsidR="003148D9">
        <w:rPr>
          <w:rStyle w:val="jsgrdq"/>
          <w:color w:val="000000"/>
          <w:sz w:val="22"/>
          <w:szCs w:val="22"/>
        </w:rPr>
        <w:t>lundi</w:t>
      </w:r>
      <w:bookmarkStart w:id="0" w:name="_GoBack"/>
      <w:bookmarkEnd w:id="0"/>
      <w:r w:rsidR="00771133" w:rsidRPr="00771133">
        <w:rPr>
          <w:rStyle w:val="jsgrdq"/>
          <w:color w:val="000000"/>
          <w:sz w:val="22"/>
          <w:szCs w:val="22"/>
        </w:rPr>
        <w:t xml:space="preserve"> 23 juin prochain au parc Pierre-</w:t>
      </w:r>
      <w:proofErr w:type="spellStart"/>
      <w:r w:rsidR="00771133" w:rsidRPr="00771133">
        <w:rPr>
          <w:rStyle w:val="jsgrdq"/>
          <w:color w:val="000000"/>
          <w:sz w:val="22"/>
          <w:szCs w:val="22"/>
        </w:rPr>
        <w:t>Dalcourt</w:t>
      </w:r>
      <w:proofErr w:type="spellEnd"/>
      <w:r w:rsidR="00771133" w:rsidRPr="00771133">
        <w:rPr>
          <w:rStyle w:val="jsgrdq"/>
          <w:color w:val="000000"/>
          <w:sz w:val="22"/>
          <w:szCs w:val="22"/>
        </w:rPr>
        <w:t>. Sous la thématique «</w:t>
      </w:r>
      <w:r w:rsidR="00AB6064">
        <w:rPr>
          <w:rStyle w:val="jsgrdq"/>
          <w:color w:val="000000"/>
          <w:sz w:val="22"/>
          <w:szCs w:val="22"/>
        </w:rPr>
        <w:t> Gens du pays </w:t>
      </w:r>
      <w:r w:rsidR="00771133" w:rsidRPr="00771133">
        <w:rPr>
          <w:rStyle w:val="jsgrdq"/>
          <w:color w:val="000000"/>
          <w:sz w:val="22"/>
          <w:szCs w:val="22"/>
        </w:rPr>
        <w:t>», la journée débute à 15</w:t>
      </w:r>
      <w:r w:rsidR="00866205">
        <w:rPr>
          <w:rStyle w:val="jsgrdq"/>
          <w:color w:val="000000"/>
          <w:sz w:val="22"/>
          <w:szCs w:val="22"/>
        </w:rPr>
        <w:t> </w:t>
      </w:r>
      <w:r w:rsidR="00771133" w:rsidRPr="00771133">
        <w:rPr>
          <w:rStyle w:val="jsgrdq"/>
          <w:color w:val="000000"/>
          <w:sz w:val="22"/>
          <w:szCs w:val="22"/>
        </w:rPr>
        <w:t xml:space="preserve">h avec animations et activités familiales pour se clôturer dans l’apothéose des feux d’artifice et de la prestation des </w:t>
      </w:r>
      <w:r w:rsidR="00AB6064">
        <w:rPr>
          <w:rStyle w:val="jsgrdq"/>
          <w:color w:val="000000"/>
          <w:sz w:val="22"/>
          <w:szCs w:val="22"/>
        </w:rPr>
        <w:t>Québécoises!</w:t>
      </w:r>
      <w:r w:rsidR="00771133" w:rsidRPr="00771133">
        <w:rPr>
          <w:rStyle w:val="jsgrdq"/>
          <w:color w:val="000000"/>
          <w:sz w:val="22"/>
          <w:szCs w:val="22"/>
        </w:rPr>
        <w:t> </w:t>
      </w:r>
    </w:p>
    <w:p w14:paraId="39057460" w14:textId="0318EF84" w:rsidR="00771133" w:rsidRPr="00771133" w:rsidRDefault="00771133" w:rsidP="00771133">
      <w:pPr>
        <w:spacing w:line="276" w:lineRule="auto"/>
        <w:jc w:val="both"/>
        <w:rPr>
          <w:rStyle w:val="jsgrdq"/>
          <w:color w:val="000000"/>
          <w:sz w:val="16"/>
          <w:szCs w:val="16"/>
        </w:rPr>
      </w:pPr>
    </w:p>
    <w:p w14:paraId="214E6C1B" w14:textId="40EAB2E6" w:rsidR="00771133" w:rsidRPr="00771133" w:rsidRDefault="00771133" w:rsidP="00771133">
      <w:pPr>
        <w:spacing w:line="276" w:lineRule="auto"/>
        <w:jc w:val="both"/>
        <w:rPr>
          <w:rStyle w:val="jsgrdq"/>
          <w:color w:val="000000"/>
          <w:sz w:val="22"/>
          <w:szCs w:val="22"/>
        </w:rPr>
      </w:pPr>
      <w:r w:rsidRPr="00771133">
        <w:rPr>
          <w:rStyle w:val="jsgrdq"/>
          <w:color w:val="000000"/>
          <w:sz w:val="22"/>
          <w:szCs w:val="22"/>
        </w:rPr>
        <w:t>« </w:t>
      </w:r>
      <w:r w:rsidR="00A64A85">
        <w:rPr>
          <w:rStyle w:val="jsgrdq"/>
          <w:color w:val="000000"/>
          <w:sz w:val="22"/>
          <w:szCs w:val="22"/>
        </w:rPr>
        <w:t>Gens du pays, c’est votre tour de vous laisse</w:t>
      </w:r>
      <w:r w:rsidR="00866205">
        <w:rPr>
          <w:rStyle w:val="jsgrdq"/>
          <w:color w:val="000000"/>
          <w:sz w:val="22"/>
          <w:szCs w:val="22"/>
        </w:rPr>
        <w:t>r</w:t>
      </w:r>
      <w:r w:rsidR="00A64A85">
        <w:rPr>
          <w:rStyle w:val="jsgrdq"/>
          <w:color w:val="000000"/>
          <w:sz w:val="22"/>
          <w:szCs w:val="22"/>
        </w:rPr>
        <w:t xml:space="preserve"> chanter d’amour! </w:t>
      </w:r>
      <w:r w:rsidR="00420968" w:rsidRPr="00420968">
        <w:rPr>
          <w:color w:val="000000"/>
          <w:sz w:val="22"/>
          <w:szCs w:val="22"/>
        </w:rPr>
        <w:t xml:space="preserve">Venez célébrer en grand en musique trad avec Mythes et Légendes et en chansons québécoises avec Les Québécoises </w:t>
      </w:r>
      <w:r w:rsidR="00A64A85">
        <w:rPr>
          <w:rStyle w:val="jsgrdq"/>
          <w:color w:val="000000"/>
          <w:sz w:val="22"/>
          <w:szCs w:val="22"/>
        </w:rPr>
        <w:t>le 23 juin prochain au parc Pierre-</w:t>
      </w:r>
      <w:proofErr w:type="spellStart"/>
      <w:r w:rsidR="00A64A85">
        <w:rPr>
          <w:rStyle w:val="jsgrdq"/>
          <w:color w:val="000000"/>
          <w:sz w:val="22"/>
          <w:szCs w:val="22"/>
        </w:rPr>
        <w:t>Dalcourt</w:t>
      </w:r>
      <w:proofErr w:type="spellEnd"/>
      <w:r w:rsidRPr="00771133">
        <w:rPr>
          <w:rStyle w:val="jsgrdq"/>
          <w:color w:val="000000"/>
          <w:sz w:val="22"/>
          <w:szCs w:val="22"/>
        </w:rPr>
        <w:t xml:space="preserve">, mentionne Audrey </w:t>
      </w:r>
      <w:proofErr w:type="spellStart"/>
      <w:r w:rsidRPr="00771133">
        <w:rPr>
          <w:rStyle w:val="jsgrdq"/>
          <w:color w:val="000000"/>
          <w:sz w:val="22"/>
          <w:szCs w:val="22"/>
        </w:rPr>
        <w:t>Boisjoly</w:t>
      </w:r>
      <w:proofErr w:type="spellEnd"/>
      <w:r w:rsidRPr="00771133">
        <w:rPr>
          <w:rStyle w:val="jsgrdq"/>
          <w:color w:val="000000"/>
          <w:sz w:val="22"/>
          <w:szCs w:val="22"/>
        </w:rPr>
        <w:t xml:space="preserve">, mairesse de Saint-Félix-de-Valois. </w:t>
      </w:r>
      <w:r w:rsidR="00A64A85">
        <w:rPr>
          <w:rStyle w:val="jsgrdq"/>
          <w:color w:val="000000"/>
          <w:sz w:val="22"/>
          <w:szCs w:val="22"/>
        </w:rPr>
        <w:t>Deux blocs musicaux</w:t>
      </w:r>
      <w:r>
        <w:rPr>
          <w:rStyle w:val="jsgrdq"/>
          <w:color w:val="000000"/>
          <w:sz w:val="22"/>
          <w:szCs w:val="22"/>
        </w:rPr>
        <w:t xml:space="preserve">, </w:t>
      </w:r>
      <w:r w:rsidRPr="00771133">
        <w:rPr>
          <w:rStyle w:val="jsgrdq"/>
          <w:color w:val="000000"/>
          <w:sz w:val="22"/>
          <w:szCs w:val="22"/>
        </w:rPr>
        <w:t xml:space="preserve">de l’animation, des jeux, de la danse, des kiosques alimentaires, un feu de joie et </w:t>
      </w:r>
      <w:r w:rsidR="00A64A85">
        <w:rPr>
          <w:rStyle w:val="jsgrdq"/>
          <w:color w:val="000000"/>
          <w:sz w:val="22"/>
          <w:szCs w:val="22"/>
        </w:rPr>
        <w:t>les plus beaux</w:t>
      </w:r>
      <w:r w:rsidRPr="00771133">
        <w:rPr>
          <w:rStyle w:val="jsgrdq"/>
          <w:color w:val="000000"/>
          <w:sz w:val="22"/>
          <w:szCs w:val="22"/>
        </w:rPr>
        <w:t xml:space="preserve"> feu</w:t>
      </w:r>
      <w:r w:rsidR="00A64A85">
        <w:rPr>
          <w:rStyle w:val="jsgrdq"/>
          <w:color w:val="000000"/>
          <w:sz w:val="22"/>
          <w:szCs w:val="22"/>
        </w:rPr>
        <w:t>x</w:t>
      </w:r>
      <w:r w:rsidRPr="00771133">
        <w:rPr>
          <w:rStyle w:val="jsgrdq"/>
          <w:color w:val="000000"/>
          <w:sz w:val="22"/>
          <w:szCs w:val="22"/>
        </w:rPr>
        <w:t xml:space="preserve"> d’artifice</w:t>
      </w:r>
      <w:r w:rsidR="00A64A85">
        <w:rPr>
          <w:rStyle w:val="jsgrdq"/>
          <w:color w:val="000000"/>
          <w:sz w:val="22"/>
          <w:szCs w:val="22"/>
        </w:rPr>
        <w:t xml:space="preserve"> de la région</w:t>
      </w:r>
      <w:r w:rsidRPr="00771133">
        <w:rPr>
          <w:rStyle w:val="jsgrdq"/>
          <w:color w:val="000000"/>
          <w:sz w:val="22"/>
          <w:szCs w:val="22"/>
        </w:rPr>
        <w:t xml:space="preserve"> vous attendent pour célébrer </w:t>
      </w:r>
      <w:r w:rsidR="00A64A85">
        <w:rPr>
          <w:rStyle w:val="jsgrdq"/>
          <w:color w:val="000000"/>
          <w:sz w:val="22"/>
          <w:szCs w:val="22"/>
        </w:rPr>
        <w:t>votre culture!</w:t>
      </w:r>
      <w:r w:rsidRPr="00771133">
        <w:rPr>
          <w:rStyle w:val="jsgrdq"/>
          <w:color w:val="000000"/>
          <w:sz w:val="22"/>
          <w:szCs w:val="22"/>
        </w:rPr>
        <w:t> »</w:t>
      </w:r>
    </w:p>
    <w:p w14:paraId="5050F4C2" w14:textId="58960A7E" w:rsidR="000F67C3" w:rsidRPr="00771133" w:rsidRDefault="000F67C3" w:rsidP="00771133">
      <w:pPr>
        <w:spacing w:line="276" w:lineRule="auto"/>
        <w:jc w:val="both"/>
        <w:rPr>
          <w:sz w:val="16"/>
          <w:szCs w:val="16"/>
        </w:rPr>
      </w:pPr>
    </w:p>
    <w:p w14:paraId="7BE80661" w14:textId="77777777" w:rsidR="00AB6064" w:rsidRPr="00AB6064" w:rsidRDefault="00AB6064" w:rsidP="00AB6064">
      <w:pPr>
        <w:spacing w:line="276" w:lineRule="auto"/>
        <w:jc w:val="both"/>
        <w:rPr>
          <w:rStyle w:val="jsgrdq"/>
          <w:b/>
          <w:bCs/>
          <w:color w:val="000000"/>
          <w:sz w:val="22"/>
          <w:szCs w:val="22"/>
        </w:rPr>
      </w:pPr>
      <w:r w:rsidRPr="00AB6064">
        <w:rPr>
          <w:rStyle w:val="jsgrdq"/>
          <w:b/>
          <w:bCs/>
          <w:color w:val="000000"/>
          <w:sz w:val="22"/>
          <w:szCs w:val="22"/>
        </w:rPr>
        <w:t>Hommage à une chanson qui nous unit</w:t>
      </w:r>
    </w:p>
    <w:p w14:paraId="3A748A33" w14:textId="20ED3E80" w:rsidR="00771133" w:rsidRDefault="00AB6064" w:rsidP="00AB6064">
      <w:pPr>
        <w:spacing w:line="276" w:lineRule="auto"/>
        <w:jc w:val="both"/>
        <w:rPr>
          <w:rStyle w:val="jsgrdq"/>
          <w:color w:val="000000"/>
          <w:sz w:val="22"/>
          <w:szCs w:val="22"/>
        </w:rPr>
      </w:pPr>
      <w:r w:rsidRPr="00AB6064">
        <w:rPr>
          <w:rStyle w:val="jsgrdq"/>
          <w:color w:val="000000"/>
          <w:sz w:val="22"/>
          <w:szCs w:val="22"/>
        </w:rPr>
        <w:t>L’année 2025 marque un moment unique dans notre histoire collective. Pour la première fois, et chaque année par la suite, la fête nationale commémorera un événement nouveau. Cette année, la fête nationale sera l’occasion de célébrer le 50</w:t>
      </w:r>
      <w:r w:rsidRPr="00AB6064">
        <w:rPr>
          <w:rStyle w:val="jsgrdq"/>
          <w:color w:val="000000"/>
          <w:sz w:val="22"/>
          <w:szCs w:val="22"/>
          <w:vertAlign w:val="superscript"/>
        </w:rPr>
        <w:t>e</w:t>
      </w:r>
      <w:r>
        <w:rPr>
          <w:rStyle w:val="jsgrdq"/>
          <w:color w:val="000000"/>
          <w:sz w:val="22"/>
          <w:szCs w:val="22"/>
        </w:rPr>
        <w:t xml:space="preserve"> </w:t>
      </w:r>
      <w:r w:rsidRPr="00AB6064">
        <w:rPr>
          <w:rStyle w:val="jsgrdq"/>
          <w:color w:val="000000"/>
          <w:sz w:val="22"/>
          <w:szCs w:val="22"/>
        </w:rPr>
        <w:t>anniversaire de la première interprétation publique de la chanson emblématique Gens du pays, composée par Gilles Vigneault en collaboration avec feu Gaston Rochon. Cette chanson d’amour destinée aux Québécoises et Québécois a su traverser les générations, stimuler les rassemblements et réchauffer les cœurs. Elle sera mise à l’honneur tout au long des célébrations de cette année.</w:t>
      </w:r>
    </w:p>
    <w:p w14:paraId="44A68C6E" w14:textId="77777777" w:rsidR="00AB6064" w:rsidRPr="00AB6064" w:rsidRDefault="00AB6064" w:rsidP="00AB6064">
      <w:pPr>
        <w:spacing w:line="276" w:lineRule="auto"/>
        <w:jc w:val="both"/>
        <w:rPr>
          <w:rStyle w:val="jsgrdq"/>
          <w:color w:val="000000"/>
          <w:sz w:val="16"/>
          <w:szCs w:val="16"/>
        </w:rPr>
      </w:pPr>
    </w:p>
    <w:p w14:paraId="78C0AEA4" w14:textId="3848EEB0" w:rsidR="000F67C3" w:rsidRPr="00771133" w:rsidRDefault="00771133" w:rsidP="00771133">
      <w:pPr>
        <w:spacing w:line="276" w:lineRule="auto"/>
        <w:jc w:val="both"/>
        <w:rPr>
          <w:sz w:val="22"/>
          <w:szCs w:val="22"/>
        </w:rPr>
      </w:pPr>
      <w:r w:rsidRPr="00771133">
        <w:rPr>
          <w:b/>
          <w:bCs/>
          <w:noProof/>
          <w:sz w:val="22"/>
          <w:szCs w:val="22"/>
          <w:lang w:eastAsia="fr-CA"/>
        </w:rPr>
        <mc:AlternateContent>
          <mc:Choice Requires="wps">
            <w:drawing>
              <wp:anchor distT="45720" distB="45720" distL="114300" distR="114300" simplePos="0" relativeHeight="251660288" behindDoc="0" locked="0" layoutInCell="1" allowOverlap="1" wp14:anchorId="5606831E" wp14:editId="5121ACE8">
                <wp:simplePos x="0" y="0"/>
                <wp:positionH relativeFrom="column">
                  <wp:posOffset>2872105</wp:posOffset>
                </wp:positionH>
                <wp:positionV relativeFrom="paragraph">
                  <wp:posOffset>67945</wp:posOffset>
                </wp:positionV>
                <wp:extent cx="3165475" cy="22383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2238375"/>
                        </a:xfrm>
                        <a:prstGeom prst="rect">
                          <a:avLst/>
                        </a:prstGeom>
                        <a:solidFill>
                          <a:srgbClr val="FFFFFF"/>
                        </a:solidFill>
                        <a:ln w="9525">
                          <a:noFill/>
                          <a:miter lim="800000"/>
                          <a:headEnd/>
                          <a:tailEnd/>
                        </a:ln>
                      </wps:spPr>
                      <wps:txbx>
                        <w:txbxContent>
                          <w:p w14:paraId="217B0E46" w14:textId="0538F81C" w:rsidR="00771133" w:rsidRPr="00771133" w:rsidRDefault="00771133" w:rsidP="000F67C3">
                            <w:pPr>
                              <w:tabs>
                                <w:tab w:val="left" w:pos="1276"/>
                              </w:tabs>
                              <w:spacing w:line="276" w:lineRule="auto"/>
                              <w:ind w:left="1276" w:hanging="1276"/>
                              <w:jc w:val="both"/>
                              <w:rPr>
                                <w:b/>
                                <w:bCs/>
                              </w:rPr>
                            </w:pPr>
                            <w:r w:rsidRPr="00771133">
                              <w:rPr>
                                <w:b/>
                                <w:bCs/>
                              </w:rPr>
                              <w:t>Horaire de la soirée</w:t>
                            </w:r>
                          </w:p>
                          <w:p w14:paraId="038ED0E3" w14:textId="08BC33F0" w:rsidR="000F67C3" w:rsidRPr="00771133" w:rsidRDefault="000F67C3" w:rsidP="00A64A85">
                            <w:pPr>
                              <w:tabs>
                                <w:tab w:val="left" w:pos="1276"/>
                              </w:tabs>
                              <w:spacing w:line="276" w:lineRule="auto"/>
                              <w:ind w:left="1272" w:hanging="1272"/>
                              <w:jc w:val="both"/>
                              <w:rPr>
                                <w:sz w:val="20"/>
                                <w:szCs w:val="20"/>
                              </w:rPr>
                            </w:pPr>
                            <w:r w:rsidRPr="00771133">
                              <w:rPr>
                                <w:sz w:val="20"/>
                                <w:szCs w:val="20"/>
                              </w:rPr>
                              <w:t>15h00</w:t>
                            </w:r>
                            <w:r w:rsidRPr="00771133">
                              <w:rPr>
                                <w:sz w:val="20"/>
                                <w:szCs w:val="20"/>
                              </w:rPr>
                              <w:tab/>
                            </w:r>
                            <w:r w:rsidR="00771133" w:rsidRPr="00771133">
                              <w:rPr>
                                <w:sz w:val="20"/>
                                <w:szCs w:val="20"/>
                              </w:rPr>
                              <w:tab/>
                            </w:r>
                            <w:r w:rsidRPr="00771133">
                              <w:rPr>
                                <w:sz w:val="20"/>
                                <w:szCs w:val="20"/>
                              </w:rPr>
                              <w:t xml:space="preserve">Ouverture du site / </w:t>
                            </w:r>
                            <w:r w:rsidR="00A64A85">
                              <w:rPr>
                                <w:sz w:val="20"/>
                                <w:szCs w:val="20"/>
                              </w:rPr>
                              <w:t xml:space="preserve">Zone de jeux </w:t>
                            </w:r>
                            <w:proofErr w:type="spellStart"/>
                            <w:r w:rsidR="00866205" w:rsidRPr="00866205">
                              <w:rPr>
                                <w:sz w:val="20"/>
                                <w:szCs w:val="20"/>
                              </w:rPr>
                              <w:t>Benny&amp;Co</w:t>
                            </w:r>
                            <w:proofErr w:type="spellEnd"/>
                            <w:r w:rsidR="00A64A85">
                              <w:rPr>
                                <w:sz w:val="20"/>
                                <w:szCs w:val="20"/>
                              </w:rPr>
                              <w:t xml:space="preserve"> </w:t>
                            </w:r>
                            <w:r w:rsidRPr="00771133">
                              <w:rPr>
                                <w:sz w:val="20"/>
                                <w:szCs w:val="20"/>
                              </w:rPr>
                              <w:t>&amp; kiosque alimentaire</w:t>
                            </w:r>
                          </w:p>
                          <w:p w14:paraId="2BDCAFCA" w14:textId="77777777" w:rsidR="00A64A85" w:rsidRDefault="000F67C3" w:rsidP="000F67C3">
                            <w:pPr>
                              <w:tabs>
                                <w:tab w:val="left" w:pos="1276"/>
                              </w:tabs>
                              <w:spacing w:line="276" w:lineRule="auto"/>
                              <w:jc w:val="both"/>
                              <w:rPr>
                                <w:sz w:val="20"/>
                                <w:szCs w:val="20"/>
                              </w:rPr>
                            </w:pPr>
                            <w:r w:rsidRPr="00771133">
                              <w:rPr>
                                <w:sz w:val="20"/>
                                <w:szCs w:val="20"/>
                              </w:rPr>
                              <w:t>18h15</w:t>
                            </w:r>
                            <w:r w:rsidRPr="00771133">
                              <w:rPr>
                                <w:sz w:val="20"/>
                                <w:szCs w:val="20"/>
                              </w:rPr>
                              <w:tab/>
                            </w:r>
                            <w:r w:rsidR="00A64A85">
                              <w:rPr>
                                <w:sz w:val="20"/>
                                <w:szCs w:val="20"/>
                              </w:rPr>
                              <w:t>Danse de la FADOQ</w:t>
                            </w:r>
                          </w:p>
                          <w:p w14:paraId="18F03F2D" w14:textId="23AF3F45" w:rsidR="000F67C3" w:rsidRPr="00771133" w:rsidRDefault="00A64A85" w:rsidP="000F67C3">
                            <w:pPr>
                              <w:tabs>
                                <w:tab w:val="left" w:pos="1276"/>
                              </w:tabs>
                              <w:spacing w:line="276" w:lineRule="auto"/>
                              <w:jc w:val="both"/>
                              <w:rPr>
                                <w:sz w:val="20"/>
                                <w:szCs w:val="20"/>
                              </w:rPr>
                            </w:pPr>
                            <w:r>
                              <w:rPr>
                                <w:sz w:val="20"/>
                                <w:szCs w:val="20"/>
                              </w:rPr>
                              <w:t>19h15</w:t>
                            </w:r>
                            <w:r>
                              <w:rPr>
                                <w:sz w:val="20"/>
                                <w:szCs w:val="20"/>
                              </w:rPr>
                              <w:tab/>
                            </w:r>
                            <w:r w:rsidR="000F67C3" w:rsidRPr="00771133">
                              <w:rPr>
                                <w:sz w:val="20"/>
                                <w:szCs w:val="20"/>
                              </w:rPr>
                              <w:t>Musique (DJ)</w:t>
                            </w:r>
                          </w:p>
                          <w:p w14:paraId="53B4695A" w14:textId="51B07380" w:rsidR="000F67C3" w:rsidRPr="00771133" w:rsidRDefault="00420968" w:rsidP="000F67C3">
                            <w:pPr>
                              <w:tabs>
                                <w:tab w:val="left" w:pos="1276"/>
                              </w:tabs>
                              <w:spacing w:line="276" w:lineRule="auto"/>
                              <w:jc w:val="both"/>
                              <w:rPr>
                                <w:sz w:val="20"/>
                                <w:szCs w:val="20"/>
                              </w:rPr>
                            </w:pPr>
                            <w:r>
                              <w:rPr>
                                <w:sz w:val="20"/>
                                <w:szCs w:val="20"/>
                              </w:rPr>
                              <w:t>19</w:t>
                            </w:r>
                            <w:r w:rsidR="000F67C3" w:rsidRPr="00771133">
                              <w:rPr>
                                <w:sz w:val="20"/>
                                <w:szCs w:val="20"/>
                              </w:rPr>
                              <w:t>h</w:t>
                            </w:r>
                            <w:r>
                              <w:rPr>
                                <w:sz w:val="20"/>
                                <w:szCs w:val="20"/>
                              </w:rPr>
                              <w:t>4</w:t>
                            </w:r>
                            <w:r w:rsidR="000F67C3" w:rsidRPr="00771133">
                              <w:rPr>
                                <w:sz w:val="20"/>
                                <w:szCs w:val="20"/>
                              </w:rPr>
                              <w:t>5</w:t>
                            </w:r>
                            <w:r w:rsidR="000F67C3" w:rsidRPr="00771133">
                              <w:rPr>
                                <w:sz w:val="20"/>
                                <w:szCs w:val="20"/>
                              </w:rPr>
                              <w:tab/>
                              <w:t>Hommage au drapeau et mot de bienvenue</w:t>
                            </w:r>
                          </w:p>
                          <w:p w14:paraId="4B3A90E3" w14:textId="6D9D1FEB" w:rsidR="000F67C3" w:rsidRPr="00771133" w:rsidRDefault="000F67C3" w:rsidP="000F67C3">
                            <w:pPr>
                              <w:tabs>
                                <w:tab w:val="left" w:pos="1276"/>
                              </w:tabs>
                              <w:spacing w:line="276" w:lineRule="auto"/>
                              <w:jc w:val="both"/>
                              <w:rPr>
                                <w:sz w:val="20"/>
                                <w:szCs w:val="20"/>
                              </w:rPr>
                            </w:pPr>
                            <w:r w:rsidRPr="00771133">
                              <w:rPr>
                                <w:sz w:val="20"/>
                                <w:szCs w:val="20"/>
                              </w:rPr>
                              <w:t>20h</w:t>
                            </w:r>
                            <w:r w:rsidR="00420968">
                              <w:rPr>
                                <w:sz w:val="20"/>
                                <w:szCs w:val="20"/>
                              </w:rPr>
                              <w:t>0</w:t>
                            </w:r>
                            <w:r w:rsidRPr="00771133">
                              <w:rPr>
                                <w:sz w:val="20"/>
                                <w:szCs w:val="20"/>
                              </w:rPr>
                              <w:t>0</w:t>
                            </w:r>
                            <w:r w:rsidRPr="00771133">
                              <w:rPr>
                                <w:sz w:val="20"/>
                                <w:szCs w:val="20"/>
                              </w:rPr>
                              <w:tab/>
                            </w:r>
                            <w:r w:rsidR="00A64A85">
                              <w:rPr>
                                <w:sz w:val="20"/>
                                <w:szCs w:val="20"/>
                              </w:rPr>
                              <w:t>Spectacle musical – Mythes et Légendes</w:t>
                            </w:r>
                          </w:p>
                          <w:p w14:paraId="308E9348" w14:textId="2EDA8942" w:rsidR="000F67C3" w:rsidRPr="00771133" w:rsidRDefault="000F67C3" w:rsidP="000F67C3">
                            <w:pPr>
                              <w:tabs>
                                <w:tab w:val="left" w:pos="1276"/>
                              </w:tabs>
                              <w:spacing w:line="276" w:lineRule="auto"/>
                              <w:jc w:val="both"/>
                              <w:rPr>
                                <w:sz w:val="20"/>
                                <w:szCs w:val="20"/>
                              </w:rPr>
                            </w:pPr>
                            <w:r w:rsidRPr="00771133">
                              <w:rPr>
                                <w:sz w:val="20"/>
                                <w:szCs w:val="20"/>
                              </w:rPr>
                              <w:t>21h</w:t>
                            </w:r>
                            <w:r w:rsidR="00420968">
                              <w:rPr>
                                <w:sz w:val="20"/>
                                <w:szCs w:val="20"/>
                              </w:rPr>
                              <w:t>30</w:t>
                            </w:r>
                            <w:r w:rsidRPr="00771133">
                              <w:rPr>
                                <w:sz w:val="20"/>
                                <w:szCs w:val="20"/>
                              </w:rPr>
                              <w:tab/>
                              <w:t xml:space="preserve">Discours patriotique par </w:t>
                            </w:r>
                            <w:r w:rsidR="00A64A85">
                              <w:rPr>
                                <w:sz w:val="20"/>
                                <w:szCs w:val="20"/>
                              </w:rPr>
                              <w:t>Marco Geoffroy</w:t>
                            </w:r>
                          </w:p>
                          <w:p w14:paraId="68B4F710" w14:textId="06AD5002" w:rsidR="000F67C3" w:rsidRDefault="000F67C3" w:rsidP="000F67C3">
                            <w:pPr>
                              <w:tabs>
                                <w:tab w:val="left" w:pos="1276"/>
                              </w:tabs>
                              <w:spacing w:line="276" w:lineRule="auto"/>
                              <w:jc w:val="both"/>
                              <w:rPr>
                                <w:sz w:val="20"/>
                                <w:szCs w:val="20"/>
                              </w:rPr>
                            </w:pPr>
                            <w:r w:rsidRPr="00771133">
                              <w:rPr>
                                <w:sz w:val="20"/>
                                <w:szCs w:val="20"/>
                              </w:rPr>
                              <w:t>21h</w:t>
                            </w:r>
                            <w:r w:rsidR="00420968">
                              <w:rPr>
                                <w:sz w:val="20"/>
                                <w:szCs w:val="20"/>
                              </w:rPr>
                              <w:t>35</w:t>
                            </w:r>
                            <w:r w:rsidRPr="00771133">
                              <w:rPr>
                                <w:sz w:val="20"/>
                                <w:szCs w:val="20"/>
                              </w:rPr>
                              <w:tab/>
                              <w:t>Feux d'artifice</w:t>
                            </w:r>
                          </w:p>
                          <w:p w14:paraId="517E014D" w14:textId="3FA6846A" w:rsidR="00A64A85" w:rsidRPr="00771133" w:rsidRDefault="00A64A85" w:rsidP="000F67C3">
                            <w:pPr>
                              <w:tabs>
                                <w:tab w:val="left" w:pos="1276"/>
                              </w:tabs>
                              <w:spacing w:line="276" w:lineRule="auto"/>
                              <w:jc w:val="both"/>
                              <w:rPr>
                                <w:sz w:val="20"/>
                                <w:szCs w:val="20"/>
                              </w:rPr>
                            </w:pPr>
                            <w:r>
                              <w:rPr>
                                <w:sz w:val="20"/>
                                <w:szCs w:val="20"/>
                              </w:rPr>
                              <w:t>21h3</w:t>
                            </w:r>
                            <w:r w:rsidR="00420968">
                              <w:rPr>
                                <w:sz w:val="20"/>
                                <w:szCs w:val="20"/>
                              </w:rPr>
                              <w:t>5</w:t>
                            </w:r>
                            <w:r>
                              <w:rPr>
                                <w:sz w:val="20"/>
                                <w:szCs w:val="20"/>
                              </w:rPr>
                              <w:tab/>
                              <w:t>Feu de joie</w:t>
                            </w:r>
                          </w:p>
                          <w:p w14:paraId="603F03EB" w14:textId="24FD7C20" w:rsidR="000F67C3" w:rsidRPr="00771133" w:rsidRDefault="000F67C3" w:rsidP="000F67C3">
                            <w:pPr>
                              <w:tabs>
                                <w:tab w:val="left" w:pos="1276"/>
                              </w:tabs>
                              <w:spacing w:line="276" w:lineRule="auto"/>
                              <w:jc w:val="both"/>
                              <w:rPr>
                                <w:sz w:val="20"/>
                                <w:szCs w:val="20"/>
                              </w:rPr>
                            </w:pPr>
                            <w:r w:rsidRPr="00771133">
                              <w:rPr>
                                <w:sz w:val="20"/>
                                <w:szCs w:val="20"/>
                              </w:rPr>
                              <w:t>21h</w:t>
                            </w:r>
                            <w:r w:rsidR="00420968">
                              <w:rPr>
                                <w:sz w:val="20"/>
                                <w:szCs w:val="20"/>
                              </w:rPr>
                              <w:t>45</w:t>
                            </w:r>
                            <w:r w:rsidRPr="00771133">
                              <w:rPr>
                                <w:sz w:val="20"/>
                                <w:szCs w:val="20"/>
                              </w:rPr>
                              <w:tab/>
                            </w:r>
                            <w:r w:rsidR="00A64A85">
                              <w:rPr>
                                <w:sz w:val="20"/>
                                <w:szCs w:val="20"/>
                              </w:rPr>
                              <w:t>Spectacle musical – Les Québécoises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06831E" id="_x0000_t202" coordsize="21600,21600" o:spt="202" path="m,l,21600r21600,l21600,xe">
                <v:stroke joinstyle="miter"/>
                <v:path gradientshapeok="t" o:connecttype="rect"/>
              </v:shapetype>
              <v:shape id="Zone de texte 2" o:spid="_x0000_s1026" type="#_x0000_t202" style="position:absolute;left:0;text-align:left;margin-left:226.15pt;margin-top:5.35pt;width:249.25pt;height:17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" stroked="f">
                <v:textbox>
                  <w:txbxContent>
                    <w:p w14:paraId="217B0E46" w14:textId="0538F81C" w:rsidR="00771133" w:rsidRPr="00771133" w:rsidRDefault="00771133" w:rsidP="000F67C3">
                      <w:pPr>
                        <w:tabs>
                          <w:tab w:val="left" w:pos="1276"/>
                        </w:tabs>
                        <w:spacing w:line="276" w:lineRule="auto"/>
                        <w:ind w:left="1276" w:hanging="1276"/>
                        <w:jc w:val="both"/>
                        <w:rPr>
                          <w:b/>
                          <w:bCs/>
                        </w:rPr>
                      </w:pPr>
                      <w:r w:rsidRPr="00771133">
                        <w:rPr>
                          <w:b/>
                          <w:bCs/>
                        </w:rPr>
                        <w:t>Horaire de la soirée</w:t>
                      </w:r>
                    </w:p>
                    <w:p w14:paraId="038ED0E3" w14:textId="08BC33F0" w:rsidR="000F67C3" w:rsidRPr="00771133" w:rsidRDefault="000F67C3" w:rsidP="00A64A85">
                      <w:pPr>
                        <w:tabs>
                          <w:tab w:val="left" w:pos="1276"/>
                        </w:tabs>
                        <w:spacing w:line="276" w:lineRule="auto"/>
                        <w:ind w:left="1272" w:hanging="1272"/>
                        <w:jc w:val="both"/>
                        <w:rPr>
                          <w:sz w:val="20"/>
                          <w:szCs w:val="20"/>
                        </w:rPr>
                      </w:pPr>
                      <w:r w:rsidRPr="00771133">
                        <w:rPr>
                          <w:sz w:val="20"/>
                          <w:szCs w:val="20"/>
                        </w:rPr>
                        <w:t>15h00</w:t>
                      </w:r>
                      <w:r w:rsidRPr="00771133">
                        <w:rPr>
                          <w:sz w:val="20"/>
                          <w:szCs w:val="20"/>
                        </w:rPr>
                        <w:tab/>
                      </w:r>
                      <w:r w:rsidR="00771133" w:rsidRPr="00771133">
                        <w:rPr>
                          <w:sz w:val="20"/>
                          <w:szCs w:val="20"/>
                        </w:rPr>
                        <w:tab/>
                      </w:r>
                      <w:r w:rsidRPr="00771133">
                        <w:rPr>
                          <w:sz w:val="20"/>
                          <w:szCs w:val="20"/>
                        </w:rPr>
                        <w:t xml:space="preserve">Ouverture du site / </w:t>
                      </w:r>
                      <w:r w:rsidR="00A64A85">
                        <w:rPr>
                          <w:sz w:val="20"/>
                          <w:szCs w:val="20"/>
                        </w:rPr>
                        <w:t xml:space="preserve">Zone de jeux </w:t>
                      </w:r>
                      <w:proofErr w:type="spellStart"/>
                      <w:r w:rsidR="00866205" w:rsidRPr="00866205">
                        <w:rPr>
                          <w:sz w:val="20"/>
                          <w:szCs w:val="20"/>
                        </w:rPr>
                        <w:t>Benny&amp;Co</w:t>
                      </w:r>
                      <w:proofErr w:type="spellEnd"/>
                      <w:r w:rsidR="00A64A85">
                        <w:rPr>
                          <w:sz w:val="20"/>
                          <w:szCs w:val="20"/>
                        </w:rPr>
                        <w:t xml:space="preserve"> </w:t>
                      </w:r>
                      <w:r w:rsidRPr="00771133">
                        <w:rPr>
                          <w:sz w:val="20"/>
                          <w:szCs w:val="20"/>
                        </w:rPr>
                        <w:t>&amp; kiosque alimentaire</w:t>
                      </w:r>
                    </w:p>
                    <w:p w14:paraId="2BDCAFCA" w14:textId="77777777" w:rsidR="00A64A85" w:rsidRDefault="000F67C3" w:rsidP="000F67C3">
                      <w:pPr>
                        <w:tabs>
                          <w:tab w:val="left" w:pos="1276"/>
                        </w:tabs>
                        <w:spacing w:line="276" w:lineRule="auto"/>
                        <w:jc w:val="both"/>
                        <w:rPr>
                          <w:sz w:val="20"/>
                          <w:szCs w:val="20"/>
                        </w:rPr>
                      </w:pPr>
                      <w:r w:rsidRPr="00771133">
                        <w:rPr>
                          <w:sz w:val="20"/>
                          <w:szCs w:val="20"/>
                        </w:rPr>
                        <w:t>18h15</w:t>
                      </w:r>
                      <w:r w:rsidRPr="00771133">
                        <w:rPr>
                          <w:sz w:val="20"/>
                          <w:szCs w:val="20"/>
                        </w:rPr>
                        <w:tab/>
                      </w:r>
                      <w:r w:rsidR="00A64A85">
                        <w:rPr>
                          <w:sz w:val="20"/>
                          <w:szCs w:val="20"/>
                        </w:rPr>
                        <w:t>Danse de la FADOQ</w:t>
                      </w:r>
                    </w:p>
                    <w:p w14:paraId="18F03F2D" w14:textId="23AF3F45" w:rsidR="000F67C3" w:rsidRPr="00771133" w:rsidRDefault="00A64A85" w:rsidP="000F67C3">
                      <w:pPr>
                        <w:tabs>
                          <w:tab w:val="left" w:pos="1276"/>
                        </w:tabs>
                        <w:spacing w:line="276" w:lineRule="auto"/>
                        <w:jc w:val="both"/>
                        <w:rPr>
                          <w:sz w:val="20"/>
                          <w:szCs w:val="20"/>
                        </w:rPr>
                      </w:pPr>
                      <w:r>
                        <w:rPr>
                          <w:sz w:val="20"/>
                          <w:szCs w:val="20"/>
                        </w:rPr>
                        <w:t>19h15</w:t>
                      </w:r>
                      <w:r>
                        <w:rPr>
                          <w:sz w:val="20"/>
                          <w:szCs w:val="20"/>
                        </w:rPr>
                        <w:tab/>
                      </w:r>
                      <w:r w:rsidR="000F67C3" w:rsidRPr="00771133">
                        <w:rPr>
                          <w:sz w:val="20"/>
                          <w:szCs w:val="20"/>
                        </w:rPr>
                        <w:t>Musique (DJ)</w:t>
                      </w:r>
                    </w:p>
                    <w:p w14:paraId="53B4695A" w14:textId="51B07380" w:rsidR="000F67C3" w:rsidRPr="00771133" w:rsidRDefault="00420968" w:rsidP="000F67C3">
                      <w:pPr>
                        <w:tabs>
                          <w:tab w:val="left" w:pos="1276"/>
                        </w:tabs>
                        <w:spacing w:line="276" w:lineRule="auto"/>
                        <w:jc w:val="both"/>
                        <w:rPr>
                          <w:sz w:val="20"/>
                          <w:szCs w:val="20"/>
                        </w:rPr>
                      </w:pPr>
                      <w:r>
                        <w:rPr>
                          <w:sz w:val="20"/>
                          <w:szCs w:val="20"/>
                        </w:rPr>
                        <w:t>19</w:t>
                      </w:r>
                      <w:r w:rsidR="000F67C3" w:rsidRPr="00771133">
                        <w:rPr>
                          <w:sz w:val="20"/>
                          <w:szCs w:val="20"/>
                        </w:rPr>
                        <w:t>h</w:t>
                      </w:r>
                      <w:r>
                        <w:rPr>
                          <w:sz w:val="20"/>
                          <w:szCs w:val="20"/>
                        </w:rPr>
                        <w:t>4</w:t>
                      </w:r>
                      <w:r w:rsidR="000F67C3" w:rsidRPr="00771133">
                        <w:rPr>
                          <w:sz w:val="20"/>
                          <w:szCs w:val="20"/>
                        </w:rPr>
                        <w:t>5</w:t>
                      </w:r>
                      <w:r w:rsidR="000F67C3" w:rsidRPr="00771133">
                        <w:rPr>
                          <w:sz w:val="20"/>
                          <w:szCs w:val="20"/>
                        </w:rPr>
                        <w:tab/>
                        <w:t>Hommage au drapeau et mot de bienvenue</w:t>
                      </w:r>
                    </w:p>
                    <w:p w14:paraId="4B3A90E3" w14:textId="6D9D1FEB" w:rsidR="000F67C3" w:rsidRPr="00771133" w:rsidRDefault="000F67C3" w:rsidP="000F67C3">
                      <w:pPr>
                        <w:tabs>
                          <w:tab w:val="left" w:pos="1276"/>
                        </w:tabs>
                        <w:spacing w:line="276" w:lineRule="auto"/>
                        <w:jc w:val="both"/>
                        <w:rPr>
                          <w:sz w:val="20"/>
                          <w:szCs w:val="20"/>
                        </w:rPr>
                      </w:pPr>
                      <w:r w:rsidRPr="00771133">
                        <w:rPr>
                          <w:sz w:val="20"/>
                          <w:szCs w:val="20"/>
                        </w:rPr>
                        <w:t>20h</w:t>
                      </w:r>
                      <w:r w:rsidR="00420968">
                        <w:rPr>
                          <w:sz w:val="20"/>
                          <w:szCs w:val="20"/>
                        </w:rPr>
                        <w:t>0</w:t>
                      </w:r>
                      <w:r w:rsidRPr="00771133">
                        <w:rPr>
                          <w:sz w:val="20"/>
                          <w:szCs w:val="20"/>
                        </w:rPr>
                        <w:t>0</w:t>
                      </w:r>
                      <w:r w:rsidRPr="00771133">
                        <w:rPr>
                          <w:sz w:val="20"/>
                          <w:szCs w:val="20"/>
                        </w:rPr>
                        <w:tab/>
                      </w:r>
                      <w:r w:rsidR="00A64A85">
                        <w:rPr>
                          <w:sz w:val="20"/>
                          <w:szCs w:val="20"/>
                        </w:rPr>
                        <w:t>Spectacle musical – Mythes et Légendes</w:t>
                      </w:r>
                    </w:p>
                    <w:p w14:paraId="308E9348" w14:textId="2EDA8942" w:rsidR="000F67C3" w:rsidRPr="00771133" w:rsidRDefault="000F67C3" w:rsidP="000F67C3">
                      <w:pPr>
                        <w:tabs>
                          <w:tab w:val="left" w:pos="1276"/>
                        </w:tabs>
                        <w:spacing w:line="276" w:lineRule="auto"/>
                        <w:jc w:val="both"/>
                        <w:rPr>
                          <w:sz w:val="20"/>
                          <w:szCs w:val="20"/>
                        </w:rPr>
                      </w:pPr>
                      <w:r w:rsidRPr="00771133">
                        <w:rPr>
                          <w:sz w:val="20"/>
                          <w:szCs w:val="20"/>
                        </w:rPr>
                        <w:t>21h</w:t>
                      </w:r>
                      <w:r w:rsidR="00420968">
                        <w:rPr>
                          <w:sz w:val="20"/>
                          <w:szCs w:val="20"/>
                        </w:rPr>
                        <w:t>30</w:t>
                      </w:r>
                      <w:r w:rsidRPr="00771133">
                        <w:rPr>
                          <w:sz w:val="20"/>
                          <w:szCs w:val="20"/>
                        </w:rPr>
                        <w:tab/>
                        <w:t xml:space="preserve">Discours patriotique par </w:t>
                      </w:r>
                      <w:r w:rsidR="00A64A85">
                        <w:rPr>
                          <w:sz w:val="20"/>
                          <w:szCs w:val="20"/>
                        </w:rPr>
                        <w:t>Marco Geoffroy</w:t>
                      </w:r>
                    </w:p>
                    <w:p w14:paraId="68B4F710" w14:textId="06AD5002" w:rsidR="000F67C3" w:rsidRDefault="000F67C3" w:rsidP="000F67C3">
                      <w:pPr>
                        <w:tabs>
                          <w:tab w:val="left" w:pos="1276"/>
                        </w:tabs>
                        <w:spacing w:line="276" w:lineRule="auto"/>
                        <w:jc w:val="both"/>
                        <w:rPr>
                          <w:sz w:val="20"/>
                          <w:szCs w:val="20"/>
                        </w:rPr>
                      </w:pPr>
                      <w:r w:rsidRPr="00771133">
                        <w:rPr>
                          <w:sz w:val="20"/>
                          <w:szCs w:val="20"/>
                        </w:rPr>
                        <w:t>21h</w:t>
                      </w:r>
                      <w:r w:rsidR="00420968">
                        <w:rPr>
                          <w:sz w:val="20"/>
                          <w:szCs w:val="20"/>
                        </w:rPr>
                        <w:t>35</w:t>
                      </w:r>
                      <w:r w:rsidRPr="00771133">
                        <w:rPr>
                          <w:sz w:val="20"/>
                          <w:szCs w:val="20"/>
                        </w:rPr>
                        <w:tab/>
                        <w:t>Feux d'artifice</w:t>
                      </w:r>
                    </w:p>
                    <w:p w14:paraId="517E014D" w14:textId="3FA6846A" w:rsidR="00A64A85" w:rsidRPr="00771133" w:rsidRDefault="00A64A85" w:rsidP="000F67C3">
                      <w:pPr>
                        <w:tabs>
                          <w:tab w:val="left" w:pos="1276"/>
                        </w:tabs>
                        <w:spacing w:line="276" w:lineRule="auto"/>
                        <w:jc w:val="both"/>
                        <w:rPr>
                          <w:sz w:val="20"/>
                          <w:szCs w:val="20"/>
                        </w:rPr>
                      </w:pPr>
                      <w:r>
                        <w:rPr>
                          <w:sz w:val="20"/>
                          <w:szCs w:val="20"/>
                        </w:rPr>
                        <w:t>21h3</w:t>
                      </w:r>
                      <w:r w:rsidR="00420968">
                        <w:rPr>
                          <w:sz w:val="20"/>
                          <w:szCs w:val="20"/>
                        </w:rPr>
                        <w:t>5</w:t>
                      </w:r>
                      <w:r>
                        <w:rPr>
                          <w:sz w:val="20"/>
                          <w:szCs w:val="20"/>
                        </w:rPr>
                        <w:tab/>
                        <w:t>Feu de joie</w:t>
                      </w:r>
                    </w:p>
                    <w:p w14:paraId="603F03EB" w14:textId="24FD7C20" w:rsidR="000F67C3" w:rsidRPr="00771133" w:rsidRDefault="000F67C3" w:rsidP="000F67C3">
                      <w:pPr>
                        <w:tabs>
                          <w:tab w:val="left" w:pos="1276"/>
                        </w:tabs>
                        <w:spacing w:line="276" w:lineRule="auto"/>
                        <w:jc w:val="both"/>
                        <w:rPr>
                          <w:sz w:val="20"/>
                          <w:szCs w:val="20"/>
                        </w:rPr>
                      </w:pPr>
                      <w:r w:rsidRPr="00771133">
                        <w:rPr>
                          <w:sz w:val="20"/>
                          <w:szCs w:val="20"/>
                        </w:rPr>
                        <w:t>21h</w:t>
                      </w:r>
                      <w:r w:rsidR="00420968">
                        <w:rPr>
                          <w:sz w:val="20"/>
                          <w:szCs w:val="20"/>
                        </w:rPr>
                        <w:t>45</w:t>
                      </w:r>
                      <w:r w:rsidRPr="00771133">
                        <w:rPr>
                          <w:sz w:val="20"/>
                          <w:szCs w:val="20"/>
                        </w:rPr>
                        <w:tab/>
                      </w:r>
                      <w:r w:rsidR="00A64A85">
                        <w:rPr>
                          <w:sz w:val="20"/>
                          <w:szCs w:val="20"/>
                        </w:rPr>
                        <w:t>Spectacle musical – Les Québécoises</w:t>
                      </w:r>
                    </w:p>
                  </w:txbxContent>
                </v:textbox>
                <w10:wrap type="square"/>
              </v:shape>
            </w:pict>
          </mc:Fallback>
        </mc:AlternateContent>
      </w:r>
      <w:r w:rsidRPr="00771133">
        <w:rPr>
          <w:rStyle w:val="jsgrdq"/>
          <w:color w:val="000000"/>
          <w:sz w:val="22"/>
          <w:szCs w:val="22"/>
        </w:rPr>
        <w:t xml:space="preserve">La Municipalité est fière de pouvoir compter sur le soutien du Gouvernement du Québec, du Mouvement national des Québécois et sur la Société nationale des Québécoises et Québécois de Lanaudière pour la présentation des festivités. </w:t>
      </w:r>
    </w:p>
    <w:p w14:paraId="4811F3BB" w14:textId="77777777" w:rsidR="00771133" w:rsidRDefault="00771133" w:rsidP="008913ED">
      <w:pPr>
        <w:tabs>
          <w:tab w:val="left" w:pos="1276"/>
        </w:tabs>
        <w:spacing w:line="276" w:lineRule="auto"/>
        <w:jc w:val="both"/>
        <w:rPr>
          <w:sz w:val="16"/>
          <w:szCs w:val="16"/>
        </w:rPr>
      </w:pPr>
    </w:p>
    <w:p w14:paraId="5A9B5B7B" w14:textId="6FB44974" w:rsidR="00AB6064" w:rsidRDefault="00AB6064" w:rsidP="008913ED">
      <w:pPr>
        <w:tabs>
          <w:tab w:val="left" w:pos="1276"/>
        </w:tabs>
        <w:spacing w:line="276" w:lineRule="auto"/>
        <w:jc w:val="both"/>
        <w:rPr>
          <w:b/>
          <w:bCs/>
          <w:sz w:val="22"/>
          <w:szCs w:val="22"/>
        </w:rPr>
      </w:pPr>
      <w:r w:rsidRPr="00AB6064">
        <w:rPr>
          <w:b/>
          <w:bCs/>
          <w:sz w:val="22"/>
          <w:szCs w:val="22"/>
        </w:rPr>
        <w:t>Zone de jeux pour la famille</w:t>
      </w:r>
    </w:p>
    <w:p w14:paraId="24DD8FC2" w14:textId="7244DA64" w:rsidR="00AB6064" w:rsidRPr="00AB6064" w:rsidRDefault="00AB6064" w:rsidP="008913ED">
      <w:pPr>
        <w:tabs>
          <w:tab w:val="left" w:pos="1276"/>
        </w:tabs>
        <w:spacing w:line="276" w:lineRule="auto"/>
        <w:jc w:val="both"/>
        <w:rPr>
          <w:sz w:val="22"/>
          <w:szCs w:val="22"/>
        </w:rPr>
      </w:pPr>
      <w:r>
        <w:rPr>
          <w:sz w:val="22"/>
          <w:szCs w:val="22"/>
        </w:rPr>
        <w:t xml:space="preserve">La grande nouveauté cette année sera la zone de jeux </w:t>
      </w:r>
      <w:proofErr w:type="spellStart"/>
      <w:r w:rsidR="00866205" w:rsidRPr="00866205">
        <w:rPr>
          <w:sz w:val="22"/>
          <w:szCs w:val="22"/>
        </w:rPr>
        <w:t>Benny&amp;Co</w:t>
      </w:r>
      <w:proofErr w:type="spellEnd"/>
      <w:r w:rsidR="00A64A85">
        <w:rPr>
          <w:sz w:val="22"/>
          <w:szCs w:val="22"/>
        </w:rPr>
        <w:t xml:space="preserve"> grâce au nouveau partenariat avec le restaurant </w:t>
      </w:r>
      <w:proofErr w:type="spellStart"/>
      <w:r w:rsidR="00866205" w:rsidRPr="00866205">
        <w:rPr>
          <w:sz w:val="22"/>
          <w:szCs w:val="22"/>
        </w:rPr>
        <w:t>Benny&amp;Co</w:t>
      </w:r>
      <w:proofErr w:type="spellEnd"/>
      <w:r w:rsidR="00A64A85">
        <w:rPr>
          <w:sz w:val="22"/>
          <w:szCs w:val="22"/>
        </w:rPr>
        <w:t xml:space="preserve"> de Saint-Félix-de-Valois. Animation, mascotte, roue de fortune, jeux d’adresse et jeux gonflables attendent les familles et enfants pour s’amuser!</w:t>
      </w:r>
    </w:p>
    <w:p w14:paraId="58CCD985" w14:textId="77777777" w:rsidR="00AB6064" w:rsidRPr="00417507" w:rsidRDefault="00AB6064" w:rsidP="008913ED">
      <w:pPr>
        <w:tabs>
          <w:tab w:val="left" w:pos="1276"/>
        </w:tabs>
        <w:spacing w:line="276" w:lineRule="auto"/>
        <w:jc w:val="both"/>
        <w:rPr>
          <w:sz w:val="16"/>
          <w:szCs w:val="16"/>
        </w:rPr>
      </w:pPr>
    </w:p>
    <w:p w14:paraId="7C298572" w14:textId="73C02AD1" w:rsidR="00690680" w:rsidRPr="001E2F52" w:rsidRDefault="00690680" w:rsidP="008913ED">
      <w:pPr>
        <w:tabs>
          <w:tab w:val="left" w:pos="1276"/>
        </w:tabs>
        <w:spacing w:line="276" w:lineRule="auto"/>
        <w:jc w:val="both"/>
        <w:rPr>
          <w:b/>
          <w:bCs/>
          <w:sz w:val="22"/>
          <w:szCs w:val="22"/>
        </w:rPr>
      </w:pPr>
      <w:r w:rsidRPr="001E2F52">
        <w:rPr>
          <w:b/>
          <w:bCs/>
          <w:sz w:val="22"/>
          <w:szCs w:val="22"/>
        </w:rPr>
        <w:t>Fête nationale</w:t>
      </w:r>
    </w:p>
    <w:p w14:paraId="41BE4F97" w14:textId="00761405" w:rsidR="00690680" w:rsidRDefault="00690680" w:rsidP="008913ED">
      <w:pPr>
        <w:tabs>
          <w:tab w:val="left" w:pos="1276"/>
        </w:tabs>
        <w:spacing w:line="276" w:lineRule="auto"/>
        <w:jc w:val="both"/>
        <w:rPr>
          <w:sz w:val="22"/>
          <w:szCs w:val="22"/>
        </w:rPr>
      </w:pPr>
      <w:r>
        <w:rPr>
          <w:sz w:val="22"/>
          <w:szCs w:val="22"/>
        </w:rPr>
        <w:t>23 juin 202</w:t>
      </w:r>
      <w:r w:rsidR="00A64A85">
        <w:rPr>
          <w:sz w:val="22"/>
          <w:szCs w:val="22"/>
        </w:rPr>
        <w:t>5</w:t>
      </w:r>
    </w:p>
    <w:p w14:paraId="724FC0B0" w14:textId="22E7826F" w:rsidR="00690680" w:rsidRPr="00771133" w:rsidRDefault="009E2A94" w:rsidP="008913ED">
      <w:pPr>
        <w:tabs>
          <w:tab w:val="left" w:pos="1276"/>
        </w:tabs>
        <w:spacing w:line="276" w:lineRule="auto"/>
        <w:jc w:val="both"/>
        <w:rPr>
          <w:sz w:val="22"/>
          <w:szCs w:val="22"/>
        </w:rPr>
      </w:pPr>
      <w:r>
        <w:rPr>
          <w:sz w:val="22"/>
          <w:szCs w:val="22"/>
        </w:rPr>
        <w:t>Parc Pierre-</w:t>
      </w:r>
      <w:proofErr w:type="spellStart"/>
      <w:r>
        <w:rPr>
          <w:sz w:val="22"/>
          <w:szCs w:val="22"/>
        </w:rPr>
        <w:t>Dalcourt</w:t>
      </w:r>
      <w:proofErr w:type="spellEnd"/>
    </w:p>
    <w:p w14:paraId="7011E0DA" w14:textId="77777777" w:rsidR="00A86860" w:rsidRPr="001E2F52" w:rsidRDefault="00A86860" w:rsidP="008913ED">
      <w:pPr>
        <w:tabs>
          <w:tab w:val="left" w:pos="1276"/>
        </w:tabs>
        <w:spacing w:line="276" w:lineRule="auto"/>
        <w:jc w:val="both"/>
        <w:rPr>
          <w:sz w:val="16"/>
          <w:szCs w:val="16"/>
        </w:rPr>
      </w:pPr>
    </w:p>
    <w:p w14:paraId="74E534D6" w14:textId="7FF0D2AE" w:rsidR="00690680" w:rsidRDefault="00690680" w:rsidP="008913ED">
      <w:pPr>
        <w:tabs>
          <w:tab w:val="left" w:pos="1276"/>
        </w:tabs>
        <w:spacing w:line="276" w:lineRule="auto"/>
        <w:jc w:val="both"/>
        <w:rPr>
          <w:sz w:val="22"/>
          <w:szCs w:val="22"/>
        </w:rPr>
      </w:pPr>
      <w:r w:rsidRPr="00690680">
        <w:rPr>
          <w:sz w:val="22"/>
          <w:szCs w:val="22"/>
        </w:rPr>
        <w:t>https://st-felix-de-valois.com/loisirs-culture-et-vie-communautaire/evenements/fete-nationale/</w:t>
      </w:r>
    </w:p>
    <w:p w14:paraId="1D39641B" w14:textId="77777777" w:rsidR="00AB6064" w:rsidRDefault="00AB6064" w:rsidP="00714516">
      <w:pPr>
        <w:tabs>
          <w:tab w:val="left" w:pos="1276"/>
        </w:tabs>
        <w:jc w:val="both"/>
        <w:rPr>
          <w:b/>
          <w:bCs/>
          <w:sz w:val="22"/>
          <w:szCs w:val="22"/>
        </w:rPr>
      </w:pPr>
    </w:p>
    <w:p w14:paraId="47C9725A" w14:textId="4E1881D3" w:rsidR="00CB4374" w:rsidRPr="00CB4374" w:rsidRDefault="00CB4374" w:rsidP="00714516">
      <w:pPr>
        <w:tabs>
          <w:tab w:val="left" w:pos="1276"/>
        </w:tabs>
        <w:jc w:val="both"/>
        <w:rPr>
          <w:b/>
          <w:bCs/>
          <w:sz w:val="22"/>
          <w:szCs w:val="22"/>
        </w:rPr>
      </w:pPr>
      <w:r w:rsidRPr="00CB4374">
        <w:rPr>
          <w:b/>
          <w:bCs/>
          <w:sz w:val="22"/>
          <w:szCs w:val="22"/>
        </w:rPr>
        <w:lastRenderedPageBreak/>
        <w:t>Biographies</w:t>
      </w:r>
    </w:p>
    <w:p w14:paraId="38C739E5" w14:textId="77777777" w:rsidR="00CB4374" w:rsidRPr="00771133" w:rsidRDefault="00CB4374" w:rsidP="00714516">
      <w:pPr>
        <w:tabs>
          <w:tab w:val="left" w:pos="1276"/>
        </w:tabs>
        <w:jc w:val="both"/>
        <w:rPr>
          <w:sz w:val="16"/>
          <w:szCs w:val="16"/>
        </w:rPr>
      </w:pPr>
    </w:p>
    <w:p w14:paraId="7B4002E3" w14:textId="1DC9CD83" w:rsidR="00690680" w:rsidRPr="0003469F" w:rsidRDefault="00A64A85" w:rsidP="00714516">
      <w:pPr>
        <w:tabs>
          <w:tab w:val="left" w:pos="1276"/>
        </w:tabs>
        <w:jc w:val="both"/>
        <w:rPr>
          <w:b/>
          <w:bCs/>
          <w:sz w:val="22"/>
          <w:szCs w:val="22"/>
        </w:rPr>
      </w:pPr>
      <w:r>
        <w:rPr>
          <w:b/>
          <w:bCs/>
          <w:sz w:val="22"/>
          <w:szCs w:val="22"/>
        </w:rPr>
        <w:t>Les Québécoises</w:t>
      </w:r>
    </w:p>
    <w:p w14:paraId="0196E009" w14:textId="77D34B1E" w:rsidR="00825D6F" w:rsidRPr="00825D6F" w:rsidRDefault="00825D6F" w:rsidP="00825D6F">
      <w:pPr>
        <w:tabs>
          <w:tab w:val="left" w:pos="1276"/>
        </w:tabs>
        <w:jc w:val="both"/>
        <w:rPr>
          <w:sz w:val="22"/>
          <w:szCs w:val="22"/>
        </w:rPr>
      </w:pPr>
      <w:r w:rsidRPr="00825D6F">
        <w:rPr>
          <w:sz w:val="22"/>
          <w:szCs w:val="22"/>
        </w:rPr>
        <w:t xml:space="preserve">Les Québécoises, un spectacle unique qui réunit huit musiciennes et chanteuses de grand talent, issues du groupe renommé </w:t>
      </w:r>
      <w:proofErr w:type="spellStart"/>
      <w:r w:rsidRPr="00825D6F">
        <w:rPr>
          <w:sz w:val="22"/>
          <w:szCs w:val="22"/>
        </w:rPr>
        <w:t>Lipstick</w:t>
      </w:r>
      <w:proofErr w:type="spellEnd"/>
      <w:r w:rsidRPr="00825D6F">
        <w:rPr>
          <w:sz w:val="22"/>
          <w:szCs w:val="22"/>
        </w:rPr>
        <w:t xml:space="preserve"> </w:t>
      </w:r>
      <w:proofErr w:type="spellStart"/>
      <w:r w:rsidRPr="00825D6F">
        <w:rPr>
          <w:sz w:val="22"/>
          <w:szCs w:val="22"/>
        </w:rPr>
        <w:t>Rodeo</w:t>
      </w:r>
      <w:proofErr w:type="spellEnd"/>
      <w:r w:rsidRPr="00825D6F">
        <w:rPr>
          <w:sz w:val="22"/>
          <w:szCs w:val="22"/>
        </w:rPr>
        <w:t>, qui parcourt l’Amérique depuis des années avec les plus grands succès du Country Rock.</w:t>
      </w:r>
      <w:r>
        <w:rPr>
          <w:sz w:val="22"/>
          <w:szCs w:val="22"/>
        </w:rPr>
        <w:t xml:space="preserve"> </w:t>
      </w:r>
      <w:r w:rsidRPr="00825D6F">
        <w:rPr>
          <w:sz w:val="22"/>
          <w:szCs w:val="22"/>
        </w:rPr>
        <w:t>Une fois par année, elles reviennent à la maison pour célébrer leurs racines québécoises dans un moment festif, vibrant et 100 % féminin.</w:t>
      </w:r>
    </w:p>
    <w:p w14:paraId="479DF02C" w14:textId="77777777" w:rsidR="00825D6F" w:rsidRPr="002F53C3" w:rsidRDefault="00825D6F" w:rsidP="00825D6F">
      <w:pPr>
        <w:tabs>
          <w:tab w:val="left" w:pos="1276"/>
        </w:tabs>
        <w:jc w:val="both"/>
        <w:rPr>
          <w:sz w:val="16"/>
          <w:szCs w:val="16"/>
        </w:rPr>
      </w:pPr>
    </w:p>
    <w:p w14:paraId="56E98D5D" w14:textId="11BB9AEC" w:rsidR="003A6DB9" w:rsidRPr="00825D6F" w:rsidRDefault="00825D6F" w:rsidP="00825D6F">
      <w:pPr>
        <w:tabs>
          <w:tab w:val="left" w:pos="1276"/>
        </w:tabs>
        <w:jc w:val="both"/>
        <w:rPr>
          <w:sz w:val="22"/>
          <w:szCs w:val="22"/>
        </w:rPr>
      </w:pPr>
      <w:r w:rsidRPr="00825D6F">
        <w:rPr>
          <w:sz w:val="22"/>
          <w:szCs w:val="22"/>
        </w:rPr>
        <w:t>Dans ce spectacle exclusif, elles troquent les bottes texanes pour des chansons bien de chez nous, rendant hommage aux icônes de la musique québécoise dans une ambiance survoltée. Préparez-vous à entendre les plus grands succès populaires d’ici, revisités avec une touche country-rock énergique et passionnée.</w:t>
      </w:r>
      <w:r>
        <w:rPr>
          <w:sz w:val="22"/>
          <w:szCs w:val="22"/>
        </w:rPr>
        <w:t xml:space="preserve"> </w:t>
      </w:r>
      <w:r w:rsidRPr="00825D6F">
        <w:rPr>
          <w:sz w:val="22"/>
          <w:szCs w:val="22"/>
        </w:rPr>
        <w:t>Guitares puissantes, violons fougueux, harmonies vocales riches : Les Québécoises livrent une performance rassembleuse, émotive et ancrée dans notre culture. Elles incarnent le Québec d’aujourd’hui : fort, créatif et féminin. Un rendez-vous à ne pas manquer, où fierté, souvenirs et plaisir sont au cœur de la fête.</w:t>
      </w:r>
    </w:p>
    <w:p w14:paraId="6872A461" w14:textId="77777777" w:rsidR="00825D6F" w:rsidRPr="00771133" w:rsidRDefault="00825D6F" w:rsidP="00825D6F">
      <w:pPr>
        <w:tabs>
          <w:tab w:val="left" w:pos="1276"/>
        </w:tabs>
        <w:jc w:val="both"/>
        <w:rPr>
          <w:sz w:val="16"/>
          <w:szCs w:val="16"/>
        </w:rPr>
      </w:pPr>
    </w:p>
    <w:p w14:paraId="40A24FE4" w14:textId="579E1A10" w:rsidR="009E2A94" w:rsidRPr="009E2A94" w:rsidRDefault="00A64A85" w:rsidP="008913ED">
      <w:pPr>
        <w:tabs>
          <w:tab w:val="left" w:pos="1276"/>
        </w:tabs>
        <w:jc w:val="both"/>
        <w:rPr>
          <w:b/>
          <w:bCs/>
          <w:sz w:val="22"/>
          <w:szCs w:val="22"/>
        </w:rPr>
      </w:pPr>
      <w:r>
        <w:rPr>
          <w:b/>
          <w:bCs/>
          <w:sz w:val="22"/>
          <w:szCs w:val="22"/>
        </w:rPr>
        <w:t>Mythes et Légendes</w:t>
      </w:r>
    </w:p>
    <w:p w14:paraId="421ECF29" w14:textId="69847051" w:rsidR="002F53C3" w:rsidRPr="002F53C3" w:rsidRDefault="002F53C3" w:rsidP="002F53C3">
      <w:pPr>
        <w:tabs>
          <w:tab w:val="left" w:pos="1276"/>
        </w:tabs>
        <w:jc w:val="both"/>
        <w:rPr>
          <w:sz w:val="22"/>
          <w:szCs w:val="22"/>
        </w:rPr>
      </w:pPr>
      <w:r>
        <w:rPr>
          <w:sz w:val="22"/>
          <w:szCs w:val="22"/>
        </w:rPr>
        <w:t>F</w:t>
      </w:r>
      <w:r w:rsidRPr="002F53C3">
        <w:rPr>
          <w:sz w:val="22"/>
          <w:szCs w:val="22"/>
        </w:rPr>
        <w:t>ondé en 1997 à Joliette</w:t>
      </w:r>
      <w:r>
        <w:rPr>
          <w:sz w:val="22"/>
          <w:szCs w:val="22"/>
        </w:rPr>
        <w:t>, l</w:t>
      </w:r>
      <w:r w:rsidRPr="002F53C3">
        <w:rPr>
          <w:sz w:val="22"/>
          <w:szCs w:val="22"/>
        </w:rPr>
        <w:t>e groupe Mythes et Légendes est un groupe de musique folklorique québécois.</w:t>
      </w:r>
      <w:r>
        <w:rPr>
          <w:sz w:val="22"/>
          <w:szCs w:val="22"/>
        </w:rPr>
        <w:t xml:space="preserve"> </w:t>
      </w:r>
      <w:r w:rsidRPr="002F53C3">
        <w:rPr>
          <w:sz w:val="22"/>
          <w:szCs w:val="22"/>
        </w:rPr>
        <w:t>Il s'inspire des soirées d'autrefois et vise à partager un moment festif et joyeux avec son</w:t>
      </w:r>
      <w:r>
        <w:rPr>
          <w:sz w:val="22"/>
          <w:szCs w:val="22"/>
        </w:rPr>
        <w:t xml:space="preserve"> </w:t>
      </w:r>
      <w:r w:rsidRPr="002F53C3">
        <w:rPr>
          <w:sz w:val="22"/>
          <w:szCs w:val="22"/>
        </w:rPr>
        <w:t>public. Le groupe puise son inspiration dans les soirées et les fêtes traditionnelles du passé, tout en</w:t>
      </w:r>
      <w:r>
        <w:rPr>
          <w:sz w:val="22"/>
          <w:szCs w:val="22"/>
        </w:rPr>
        <w:t xml:space="preserve"> </w:t>
      </w:r>
      <w:r w:rsidRPr="002F53C3">
        <w:rPr>
          <w:sz w:val="22"/>
          <w:szCs w:val="22"/>
        </w:rPr>
        <w:t>les modernisant.</w:t>
      </w:r>
      <w:r>
        <w:rPr>
          <w:sz w:val="22"/>
          <w:szCs w:val="22"/>
        </w:rPr>
        <w:t xml:space="preserve"> </w:t>
      </w:r>
      <w:r w:rsidRPr="002F53C3">
        <w:rPr>
          <w:sz w:val="22"/>
          <w:szCs w:val="22"/>
        </w:rPr>
        <w:t>L</w:t>
      </w:r>
      <w:r>
        <w:rPr>
          <w:sz w:val="22"/>
          <w:szCs w:val="22"/>
        </w:rPr>
        <w:t>’</w:t>
      </w:r>
      <w:r w:rsidRPr="002F53C3">
        <w:rPr>
          <w:sz w:val="22"/>
          <w:szCs w:val="22"/>
        </w:rPr>
        <w:t>objectif est de créer un environnement festif et de partager l</w:t>
      </w:r>
      <w:r>
        <w:rPr>
          <w:sz w:val="22"/>
          <w:szCs w:val="22"/>
        </w:rPr>
        <w:t>eur</w:t>
      </w:r>
      <w:r w:rsidRPr="002F53C3">
        <w:rPr>
          <w:sz w:val="22"/>
          <w:szCs w:val="22"/>
        </w:rPr>
        <w:t xml:space="preserve"> joie de vivre</w:t>
      </w:r>
      <w:r>
        <w:rPr>
          <w:sz w:val="22"/>
          <w:szCs w:val="22"/>
        </w:rPr>
        <w:t>!</w:t>
      </w:r>
    </w:p>
    <w:p w14:paraId="32FE3A20" w14:textId="77777777" w:rsidR="002F53C3" w:rsidRPr="002F53C3" w:rsidRDefault="002F53C3" w:rsidP="002F53C3">
      <w:pPr>
        <w:tabs>
          <w:tab w:val="left" w:pos="1276"/>
        </w:tabs>
        <w:jc w:val="both"/>
        <w:rPr>
          <w:sz w:val="16"/>
          <w:szCs w:val="16"/>
        </w:rPr>
      </w:pPr>
    </w:p>
    <w:p w14:paraId="6C481C9B" w14:textId="7F45C68C" w:rsidR="002F53C3" w:rsidRPr="002F53C3" w:rsidRDefault="002F53C3" w:rsidP="002F53C3">
      <w:pPr>
        <w:tabs>
          <w:tab w:val="left" w:pos="1276"/>
        </w:tabs>
        <w:jc w:val="both"/>
        <w:rPr>
          <w:sz w:val="22"/>
          <w:szCs w:val="22"/>
        </w:rPr>
      </w:pPr>
      <w:r>
        <w:rPr>
          <w:sz w:val="22"/>
          <w:szCs w:val="22"/>
        </w:rPr>
        <w:t>Le groupe</w:t>
      </w:r>
      <w:r w:rsidRPr="002F53C3">
        <w:rPr>
          <w:sz w:val="22"/>
          <w:szCs w:val="22"/>
        </w:rPr>
        <w:t xml:space="preserve"> a plusieurs albums</w:t>
      </w:r>
      <w:r>
        <w:rPr>
          <w:sz w:val="22"/>
          <w:szCs w:val="22"/>
        </w:rPr>
        <w:t xml:space="preserve"> à son actif</w:t>
      </w:r>
      <w:r w:rsidRPr="002F53C3">
        <w:rPr>
          <w:sz w:val="22"/>
          <w:szCs w:val="22"/>
        </w:rPr>
        <w:t>, notamment :</w:t>
      </w:r>
      <w:r>
        <w:rPr>
          <w:sz w:val="22"/>
          <w:szCs w:val="22"/>
        </w:rPr>
        <w:t xml:space="preserve"> </w:t>
      </w:r>
      <w:r w:rsidRPr="002F53C3">
        <w:rPr>
          <w:sz w:val="22"/>
          <w:szCs w:val="22"/>
        </w:rPr>
        <w:t>Il y avait une fois (2002),</w:t>
      </w:r>
      <w:r>
        <w:rPr>
          <w:sz w:val="22"/>
          <w:szCs w:val="22"/>
        </w:rPr>
        <w:t xml:space="preserve"> </w:t>
      </w:r>
      <w:r w:rsidRPr="002F53C3">
        <w:rPr>
          <w:sz w:val="22"/>
          <w:szCs w:val="22"/>
        </w:rPr>
        <w:t>Cé ben d'agrément (2005),</w:t>
      </w:r>
      <w:r>
        <w:rPr>
          <w:sz w:val="22"/>
          <w:szCs w:val="22"/>
        </w:rPr>
        <w:t xml:space="preserve"> </w:t>
      </w:r>
      <w:r w:rsidRPr="002F53C3">
        <w:rPr>
          <w:sz w:val="22"/>
          <w:szCs w:val="22"/>
        </w:rPr>
        <w:t>Pis une tournée pour tout le monde (2009), Laisse-moi donc chanter (2014)</w:t>
      </w:r>
      <w:r>
        <w:rPr>
          <w:sz w:val="22"/>
          <w:szCs w:val="22"/>
        </w:rPr>
        <w:t xml:space="preserve">, </w:t>
      </w:r>
      <w:r w:rsidRPr="002F53C3">
        <w:rPr>
          <w:sz w:val="22"/>
          <w:szCs w:val="22"/>
        </w:rPr>
        <w:t>Sans l'ombre d'un doute (2019)</w:t>
      </w:r>
      <w:r>
        <w:rPr>
          <w:sz w:val="22"/>
          <w:szCs w:val="22"/>
        </w:rPr>
        <w:t xml:space="preserve"> e</w:t>
      </w:r>
      <w:r w:rsidRPr="002F53C3">
        <w:rPr>
          <w:sz w:val="22"/>
          <w:szCs w:val="22"/>
        </w:rPr>
        <w:t>t un 6</w:t>
      </w:r>
      <w:r w:rsidRPr="002F53C3">
        <w:rPr>
          <w:sz w:val="22"/>
          <w:szCs w:val="22"/>
          <w:vertAlign w:val="superscript"/>
        </w:rPr>
        <w:t>e</w:t>
      </w:r>
      <w:r>
        <w:rPr>
          <w:sz w:val="22"/>
          <w:szCs w:val="22"/>
        </w:rPr>
        <w:t xml:space="preserve"> </w:t>
      </w:r>
      <w:r w:rsidRPr="002F53C3">
        <w:rPr>
          <w:sz w:val="22"/>
          <w:szCs w:val="22"/>
        </w:rPr>
        <w:t>album est en p</w:t>
      </w:r>
      <w:r>
        <w:rPr>
          <w:sz w:val="22"/>
          <w:szCs w:val="22"/>
        </w:rPr>
        <w:t>r</w:t>
      </w:r>
      <w:r w:rsidRPr="002F53C3">
        <w:rPr>
          <w:sz w:val="22"/>
          <w:szCs w:val="22"/>
        </w:rPr>
        <w:t xml:space="preserve">éparation </w:t>
      </w:r>
      <w:r>
        <w:rPr>
          <w:sz w:val="22"/>
          <w:szCs w:val="22"/>
        </w:rPr>
        <w:t>pour</w:t>
      </w:r>
      <w:r w:rsidRPr="002F53C3">
        <w:rPr>
          <w:sz w:val="22"/>
          <w:szCs w:val="22"/>
        </w:rPr>
        <w:t xml:space="preserve"> </w:t>
      </w:r>
      <w:r>
        <w:rPr>
          <w:sz w:val="22"/>
          <w:szCs w:val="22"/>
        </w:rPr>
        <w:t>n</w:t>
      </w:r>
      <w:r w:rsidRPr="002F53C3">
        <w:rPr>
          <w:sz w:val="22"/>
          <w:szCs w:val="22"/>
        </w:rPr>
        <w:t>ovembre 2025</w:t>
      </w:r>
      <w:r>
        <w:rPr>
          <w:sz w:val="22"/>
          <w:szCs w:val="22"/>
        </w:rPr>
        <w:t>.</w:t>
      </w:r>
    </w:p>
    <w:p w14:paraId="753A905D" w14:textId="77777777" w:rsidR="002F53C3" w:rsidRPr="00771133" w:rsidRDefault="002F53C3" w:rsidP="002F53C3">
      <w:pPr>
        <w:tabs>
          <w:tab w:val="left" w:pos="1276"/>
        </w:tabs>
        <w:jc w:val="both"/>
        <w:rPr>
          <w:sz w:val="16"/>
          <w:szCs w:val="16"/>
        </w:rPr>
      </w:pPr>
    </w:p>
    <w:p w14:paraId="3AE73395" w14:textId="2AB03FFD" w:rsidR="00CB4374" w:rsidRPr="00CB4374" w:rsidRDefault="00A64A85" w:rsidP="00714516">
      <w:pPr>
        <w:tabs>
          <w:tab w:val="left" w:pos="1276"/>
        </w:tabs>
        <w:jc w:val="both"/>
        <w:rPr>
          <w:b/>
          <w:bCs/>
          <w:sz w:val="22"/>
          <w:szCs w:val="22"/>
        </w:rPr>
      </w:pPr>
      <w:r>
        <w:rPr>
          <w:b/>
          <w:bCs/>
          <w:sz w:val="22"/>
          <w:szCs w:val="22"/>
        </w:rPr>
        <w:t>Marco Geoffroy</w:t>
      </w:r>
    </w:p>
    <w:p w14:paraId="660B6D53" w14:textId="085935A6" w:rsidR="00825D6F" w:rsidRPr="00825D6F" w:rsidRDefault="00825D6F" w:rsidP="00825D6F">
      <w:pPr>
        <w:jc w:val="both"/>
        <w:rPr>
          <w:sz w:val="22"/>
          <w:szCs w:val="22"/>
        </w:rPr>
      </w:pPr>
      <w:bookmarkStart w:id="1" w:name="_Hlk194944555"/>
      <w:r w:rsidRPr="00825D6F">
        <w:rPr>
          <w:sz w:val="22"/>
          <w:szCs w:val="22"/>
        </w:rPr>
        <w:t xml:space="preserve">Né à Saint-Jean-de-Matha, lauréat en 2012 du Prix Alphonse-Piché de l’UQTR. Marco Geoffroy a été publié chez Bouc Productions ainsi qu’aux Écrits de Forges. Ses derniers recueils sont </w:t>
      </w:r>
      <w:r w:rsidRPr="00825D6F">
        <w:rPr>
          <w:i/>
          <w:sz w:val="22"/>
          <w:szCs w:val="22"/>
        </w:rPr>
        <w:t xml:space="preserve">Ne tirez pas sur le pianiste </w:t>
      </w:r>
      <w:r w:rsidRPr="00825D6F">
        <w:rPr>
          <w:sz w:val="22"/>
          <w:szCs w:val="22"/>
        </w:rPr>
        <w:t xml:space="preserve">(2019), </w:t>
      </w:r>
      <w:r w:rsidRPr="00825D6F">
        <w:rPr>
          <w:i/>
          <w:iCs/>
          <w:sz w:val="22"/>
          <w:szCs w:val="22"/>
        </w:rPr>
        <w:t xml:space="preserve">Pièces à convictions </w:t>
      </w:r>
      <w:r w:rsidRPr="00825D6F">
        <w:rPr>
          <w:sz w:val="22"/>
          <w:szCs w:val="22"/>
        </w:rPr>
        <w:t xml:space="preserve">(2023) et </w:t>
      </w:r>
      <w:r w:rsidRPr="00825D6F">
        <w:rPr>
          <w:i/>
          <w:iCs/>
          <w:sz w:val="22"/>
          <w:szCs w:val="22"/>
        </w:rPr>
        <w:t xml:space="preserve">Didascalies sonores </w:t>
      </w:r>
      <w:r w:rsidRPr="00825D6F">
        <w:rPr>
          <w:sz w:val="22"/>
          <w:szCs w:val="22"/>
        </w:rPr>
        <w:t>(2025). À travers les années, il a aussi collaboré à plusieurs revues littéraires comme Exit, Le Sabord, Moebius, les Écrits, Possibles, Femmes de Paroles et La Page Blanche.</w:t>
      </w:r>
      <w:bookmarkEnd w:id="1"/>
      <w:r w:rsidRPr="00825D6F">
        <w:rPr>
          <w:sz w:val="22"/>
          <w:szCs w:val="22"/>
        </w:rPr>
        <w:t xml:space="preserve"> Depuis 2016, chaque année, il rédige et performe le discours de la fête nationale de Saint-Jean-de-Matha.</w:t>
      </w:r>
    </w:p>
    <w:p w14:paraId="7DFA3278" w14:textId="77777777" w:rsidR="009E2A94" w:rsidRPr="00771133" w:rsidRDefault="009E2A94" w:rsidP="00714516">
      <w:pPr>
        <w:tabs>
          <w:tab w:val="left" w:pos="1276"/>
        </w:tabs>
        <w:jc w:val="both"/>
        <w:rPr>
          <w:sz w:val="16"/>
          <w:szCs w:val="16"/>
        </w:rPr>
      </w:pPr>
    </w:p>
    <w:p w14:paraId="4862A1A0" w14:textId="2996A2BE" w:rsidR="00CB1A80" w:rsidRDefault="005D1DA4" w:rsidP="00714516">
      <w:pPr>
        <w:jc w:val="center"/>
        <w:rPr>
          <w:sz w:val="16"/>
          <w:szCs w:val="16"/>
        </w:rPr>
      </w:pPr>
      <w:r w:rsidRPr="001E2F52">
        <w:rPr>
          <w:sz w:val="16"/>
          <w:szCs w:val="16"/>
        </w:rPr>
        <w:t xml:space="preserve">- </w:t>
      </w:r>
      <w:r w:rsidR="00CB1A80" w:rsidRPr="001E2F52">
        <w:rPr>
          <w:sz w:val="16"/>
          <w:szCs w:val="16"/>
        </w:rPr>
        <w:t xml:space="preserve">30 </w:t>
      </w:r>
      <w:r w:rsidR="009E2A94">
        <w:rPr>
          <w:sz w:val="16"/>
          <w:szCs w:val="16"/>
        </w:rPr>
        <w:t>–</w:t>
      </w:r>
    </w:p>
    <w:p w14:paraId="7EFB1E68" w14:textId="77777777" w:rsidR="009E2A94" w:rsidRPr="001E2F52" w:rsidRDefault="009E2A94" w:rsidP="00714516">
      <w:pPr>
        <w:jc w:val="center"/>
        <w:rPr>
          <w:sz w:val="16"/>
          <w:szCs w:val="16"/>
        </w:rPr>
      </w:pPr>
    </w:p>
    <w:p w14:paraId="0ADF49C6" w14:textId="7F3CCB10" w:rsidR="00CB1A80" w:rsidRPr="001E2F52" w:rsidRDefault="00E04808" w:rsidP="009F72F6">
      <w:pPr>
        <w:ind w:left="851" w:hanging="851"/>
        <w:jc w:val="both"/>
        <w:rPr>
          <w:sz w:val="16"/>
          <w:szCs w:val="16"/>
        </w:rPr>
      </w:pPr>
      <w:r w:rsidRPr="001E2F52">
        <w:rPr>
          <w:sz w:val="16"/>
          <w:szCs w:val="16"/>
        </w:rPr>
        <w:t>Source :</w:t>
      </w:r>
      <w:r w:rsidRPr="001E2F52">
        <w:rPr>
          <w:sz w:val="16"/>
          <w:szCs w:val="16"/>
        </w:rPr>
        <w:tab/>
      </w:r>
      <w:r w:rsidR="008940CC" w:rsidRPr="001E2F52">
        <w:rPr>
          <w:sz w:val="16"/>
          <w:szCs w:val="16"/>
        </w:rPr>
        <w:tab/>
      </w:r>
      <w:r w:rsidR="000D47A8" w:rsidRPr="001E2F52">
        <w:rPr>
          <w:sz w:val="16"/>
          <w:szCs w:val="16"/>
        </w:rPr>
        <w:t>Mathieu Voghel-Robert</w:t>
      </w:r>
      <w:r w:rsidR="004E486A" w:rsidRPr="001E2F52">
        <w:rPr>
          <w:sz w:val="16"/>
          <w:szCs w:val="16"/>
        </w:rPr>
        <w:t>, di</w:t>
      </w:r>
      <w:r w:rsidR="000D47A8" w:rsidRPr="001E2F52">
        <w:rPr>
          <w:sz w:val="16"/>
          <w:szCs w:val="16"/>
        </w:rPr>
        <w:t xml:space="preserve">recteur </w:t>
      </w:r>
    </w:p>
    <w:p w14:paraId="331DF1D2" w14:textId="5A471C52" w:rsidR="00CB1A80" w:rsidRPr="001E2F52" w:rsidRDefault="00CB1A80" w:rsidP="009F72F6">
      <w:pPr>
        <w:ind w:left="708" w:firstLine="708"/>
        <w:rPr>
          <w:sz w:val="16"/>
          <w:szCs w:val="16"/>
        </w:rPr>
      </w:pPr>
      <w:r w:rsidRPr="001E2F52">
        <w:rPr>
          <w:sz w:val="16"/>
          <w:szCs w:val="16"/>
        </w:rPr>
        <w:t>Service des communications</w:t>
      </w:r>
    </w:p>
    <w:p w14:paraId="1ED2C44E" w14:textId="77777777" w:rsidR="00CB1A80" w:rsidRPr="001E2F52" w:rsidRDefault="00B13E16" w:rsidP="009F72F6">
      <w:pPr>
        <w:tabs>
          <w:tab w:val="left" w:pos="2835"/>
        </w:tabs>
        <w:ind w:left="2124" w:hanging="706"/>
        <w:rPr>
          <w:sz w:val="16"/>
          <w:szCs w:val="16"/>
        </w:rPr>
      </w:pPr>
      <w:r w:rsidRPr="001E2F52">
        <w:rPr>
          <w:sz w:val="16"/>
          <w:szCs w:val="16"/>
        </w:rPr>
        <w:t>4</w:t>
      </w:r>
      <w:r w:rsidR="00CB1A80" w:rsidRPr="001E2F52">
        <w:rPr>
          <w:sz w:val="16"/>
          <w:szCs w:val="16"/>
        </w:rPr>
        <w:t>50 889-5589, poste 7713</w:t>
      </w:r>
    </w:p>
    <w:p w14:paraId="16C1B4F6" w14:textId="77777777" w:rsidR="006A2B90" w:rsidRPr="001E2F52" w:rsidRDefault="0073071F" w:rsidP="009F72F6">
      <w:pPr>
        <w:tabs>
          <w:tab w:val="left" w:pos="2835"/>
        </w:tabs>
        <w:ind w:firstLine="1418"/>
        <w:rPr>
          <w:sz w:val="16"/>
          <w:szCs w:val="16"/>
        </w:rPr>
      </w:pPr>
      <w:hyperlink r:id="rId7" w:history="1">
        <w:r w:rsidR="00CB1A80" w:rsidRPr="001E2F52">
          <w:rPr>
            <w:rStyle w:val="Lienhypertexte"/>
            <w:color w:val="auto"/>
            <w:sz w:val="16"/>
            <w:szCs w:val="16"/>
            <w:u w:val="none"/>
          </w:rPr>
          <w:t>communications@st-felix-de-valois.com</w:t>
        </w:r>
      </w:hyperlink>
    </w:p>
    <w:sectPr w:rsidR="006A2B90" w:rsidRPr="001E2F52" w:rsidSect="004E486A">
      <w:footerReference w:type="default" r:id="rId8"/>
      <w:pgSz w:w="12240" w:h="15840"/>
      <w:pgMar w:top="1417" w:right="1417" w:bottom="1417" w:left="1417"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26FC" w14:textId="77777777" w:rsidR="0073071F" w:rsidRDefault="0073071F" w:rsidP="00CB1A80">
      <w:r>
        <w:separator/>
      </w:r>
    </w:p>
  </w:endnote>
  <w:endnote w:type="continuationSeparator" w:id="0">
    <w:p w14:paraId="6AF08482" w14:textId="77777777" w:rsidR="0073071F" w:rsidRDefault="0073071F" w:rsidP="00CB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04FC" w14:textId="77777777" w:rsidR="00EC5E40" w:rsidRDefault="00EC5E40" w:rsidP="00EC5E40">
    <w:pPr>
      <w:pBdr>
        <w:bottom w:val="single" w:sz="12" w:space="1" w:color="595959" w:themeColor="text1" w:themeTint="A6"/>
      </w:pBdr>
    </w:pPr>
  </w:p>
  <w:p w14:paraId="054AEAA7" w14:textId="77777777" w:rsidR="00EC5E40" w:rsidRPr="00DC67C5" w:rsidRDefault="00EC5E40" w:rsidP="00EC5E40">
    <w:pPr>
      <w:tabs>
        <w:tab w:val="left" w:pos="2640"/>
      </w:tabs>
      <w:spacing w:before="120"/>
      <w:ind w:left="2126" w:hanging="2126"/>
      <w:jc w:val="center"/>
      <w:rPr>
        <w:sz w:val="18"/>
        <w:szCs w:val="18"/>
      </w:rPr>
    </w:pPr>
    <w:r w:rsidRPr="00DC67C5">
      <w:rPr>
        <w:sz w:val="18"/>
        <w:szCs w:val="18"/>
      </w:rPr>
      <w:t>600, chemin de Joliette</w:t>
    </w:r>
  </w:p>
  <w:p w14:paraId="2618B780" w14:textId="77777777" w:rsidR="00EC5E40" w:rsidRPr="00DC67C5" w:rsidRDefault="00EC5E40" w:rsidP="00EC5E40">
    <w:pPr>
      <w:tabs>
        <w:tab w:val="left" w:pos="2640"/>
      </w:tabs>
      <w:ind w:left="2124" w:hanging="2124"/>
      <w:jc w:val="center"/>
      <w:rPr>
        <w:sz w:val="18"/>
        <w:szCs w:val="18"/>
      </w:rPr>
    </w:pPr>
    <w:r w:rsidRPr="00DC67C5">
      <w:rPr>
        <w:sz w:val="18"/>
        <w:szCs w:val="18"/>
      </w:rPr>
      <w:t>Saint-Félix-de-Valois (QC) J0K 2M0</w:t>
    </w:r>
  </w:p>
  <w:p w14:paraId="1D447122" w14:textId="77777777" w:rsidR="00EE34E7" w:rsidRPr="00EC5E40" w:rsidRDefault="00EC5E40" w:rsidP="00EC5E40">
    <w:pPr>
      <w:pStyle w:val="Pieddepage"/>
      <w:spacing w:after="80"/>
      <w:jc w:val="center"/>
      <w:rPr>
        <w:sz w:val="18"/>
        <w:szCs w:val="18"/>
      </w:rPr>
    </w:pPr>
    <w:r w:rsidRPr="00DC67C5">
      <w:rPr>
        <w:sz w:val="18"/>
        <w:szCs w:val="18"/>
      </w:rPr>
      <w:t>450 889-</w:t>
    </w:r>
    <w:proofErr w:type="gramStart"/>
    <w:r w:rsidRPr="00DC67C5">
      <w:rPr>
        <w:sz w:val="18"/>
        <w:szCs w:val="18"/>
      </w:rPr>
      <w:t>5589  |</w:t>
    </w:r>
    <w:proofErr w:type="gramEnd"/>
    <w:r w:rsidRPr="00C92508">
      <w:rPr>
        <w:sz w:val="18"/>
        <w:szCs w:val="18"/>
      </w:rPr>
      <w:t xml:space="preserve">  </w:t>
    </w:r>
    <w:r w:rsidRPr="00EC5E40">
      <w:rPr>
        <w:rStyle w:val="Lienhypertexte"/>
        <w:color w:val="auto"/>
        <w:sz w:val="18"/>
        <w:szCs w:val="18"/>
        <w:u w:val="none"/>
      </w:rPr>
      <w:t>st-felix-de-valois.com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732AD" w14:textId="77777777" w:rsidR="0073071F" w:rsidRDefault="0073071F" w:rsidP="00CB1A80">
      <w:r>
        <w:separator/>
      </w:r>
    </w:p>
  </w:footnote>
  <w:footnote w:type="continuationSeparator" w:id="0">
    <w:p w14:paraId="4087A822" w14:textId="77777777" w:rsidR="0073071F" w:rsidRDefault="0073071F" w:rsidP="00CB1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80"/>
    <w:rsid w:val="000061A3"/>
    <w:rsid w:val="00010A34"/>
    <w:rsid w:val="00013D31"/>
    <w:rsid w:val="00024E75"/>
    <w:rsid w:val="0003463E"/>
    <w:rsid w:val="0003469F"/>
    <w:rsid w:val="00060E8C"/>
    <w:rsid w:val="000631EE"/>
    <w:rsid w:val="00073750"/>
    <w:rsid w:val="0007568D"/>
    <w:rsid w:val="0008345E"/>
    <w:rsid w:val="00095238"/>
    <w:rsid w:val="000952F3"/>
    <w:rsid w:val="000A0DCD"/>
    <w:rsid w:val="000B5493"/>
    <w:rsid w:val="000C1234"/>
    <w:rsid w:val="000C5DCA"/>
    <w:rsid w:val="000D001F"/>
    <w:rsid w:val="000D47A8"/>
    <w:rsid w:val="000D4C4C"/>
    <w:rsid w:val="000D5863"/>
    <w:rsid w:val="000E200C"/>
    <w:rsid w:val="000F67C3"/>
    <w:rsid w:val="001009FB"/>
    <w:rsid w:val="00106E20"/>
    <w:rsid w:val="00107B49"/>
    <w:rsid w:val="00115089"/>
    <w:rsid w:val="00115568"/>
    <w:rsid w:val="00126B89"/>
    <w:rsid w:val="00151B0F"/>
    <w:rsid w:val="001A378D"/>
    <w:rsid w:val="001D2DB5"/>
    <w:rsid w:val="001E2F52"/>
    <w:rsid w:val="001F0A28"/>
    <w:rsid w:val="00211E8E"/>
    <w:rsid w:val="0024770B"/>
    <w:rsid w:val="00261D41"/>
    <w:rsid w:val="0026520A"/>
    <w:rsid w:val="0026662B"/>
    <w:rsid w:val="0027474E"/>
    <w:rsid w:val="00277379"/>
    <w:rsid w:val="00283D97"/>
    <w:rsid w:val="002841C7"/>
    <w:rsid w:val="002856B3"/>
    <w:rsid w:val="002A0468"/>
    <w:rsid w:val="002A1B71"/>
    <w:rsid w:val="002D26F5"/>
    <w:rsid w:val="002E061B"/>
    <w:rsid w:val="002F53C3"/>
    <w:rsid w:val="003148D9"/>
    <w:rsid w:val="003218B8"/>
    <w:rsid w:val="00336726"/>
    <w:rsid w:val="003470E2"/>
    <w:rsid w:val="00361F34"/>
    <w:rsid w:val="00365A3D"/>
    <w:rsid w:val="00366E85"/>
    <w:rsid w:val="003716BA"/>
    <w:rsid w:val="00374623"/>
    <w:rsid w:val="00380972"/>
    <w:rsid w:val="00386047"/>
    <w:rsid w:val="003A4AC9"/>
    <w:rsid w:val="003A6DB9"/>
    <w:rsid w:val="003B0A0C"/>
    <w:rsid w:val="003B3C10"/>
    <w:rsid w:val="003D6BD5"/>
    <w:rsid w:val="003D7685"/>
    <w:rsid w:val="00417507"/>
    <w:rsid w:val="00420968"/>
    <w:rsid w:val="0042289A"/>
    <w:rsid w:val="004360AC"/>
    <w:rsid w:val="00465A2E"/>
    <w:rsid w:val="00471491"/>
    <w:rsid w:val="00475F36"/>
    <w:rsid w:val="00482845"/>
    <w:rsid w:val="00496FEA"/>
    <w:rsid w:val="004A131B"/>
    <w:rsid w:val="004A2CD5"/>
    <w:rsid w:val="004B4A26"/>
    <w:rsid w:val="004D119D"/>
    <w:rsid w:val="004D4A88"/>
    <w:rsid w:val="004D6396"/>
    <w:rsid w:val="004D7886"/>
    <w:rsid w:val="004E486A"/>
    <w:rsid w:val="00530070"/>
    <w:rsid w:val="00542A00"/>
    <w:rsid w:val="00545E2A"/>
    <w:rsid w:val="005565B7"/>
    <w:rsid w:val="00557028"/>
    <w:rsid w:val="00584979"/>
    <w:rsid w:val="00595709"/>
    <w:rsid w:val="00596A21"/>
    <w:rsid w:val="005C6CEF"/>
    <w:rsid w:val="005C7478"/>
    <w:rsid w:val="005D1DA4"/>
    <w:rsid w:val="005D2322"/>
    <w:rsid w:val="005E10A7"/>
    <w:rsid w:val="006222D1"/>
    <w:rsid w:val="006301C2"/>
    <w:rsid w:val="00632780"/>
    <w:rsid w:val="00632B3F"/>
    <w:rsid w:val="006675E0"/>
    <w:rsid w:val="006878DE"/>
    <w:rsid w:val="00690680"/>
    <w:rsid w:val="00691B7F"/>
    <w:rsid w:val="006A2B90"/>
    <w:rsid w:val="006B1643"/>
    <w:rsid w:val="006B4BCC"/>
    <w:rsid w:val="006C11D4"/>
    <w:rsid w:val="006E16C1"/>
    <w:rsid w:val="006E2109"/>
    <w:rsid w:val="006E3135"/>
    <w:rsid w:val="00705A0A"/>
    <w:rsid w:val="00710F69"/>
    <w:rsid w:val="00714516"/>
    <w:rsid w:val="0073071F"/>
    <w:rsid w:val="0073279C"/>
    <w:rsid w:val="0074123A"/>
    <w:rsid w:val="00771133"/>
    <w:rsid w:val="00772991"/>
    <w:rsid w:val="00781C2E"/>
    <w:rsid w:val="007A16B3"/>
    <w:rsid w:val="007A776A"/>
    <w:rsid w:val="007D2077"/>
    <w:rsid w:val="007D6477"/>
    <w:rsid w:val="00801D29"/>
    <w:rsid w:val="00813BB6"/>
    <w:rsid w:val="0081739F"/>
    <w:rsid w:val="00825D6F"/>
    <w:rsid w:val="008335D3"/>
    <w:rsid w:val="00837F08"/>
    <w:rsid w:val="0084155C"/>
    <w:rsid w:val="00866205"/>
    <w:rsid w:val="00874EA6"/>
    <w:rsid w:val="008819AB"/>
    <w:rsid w:val="008835CE"/>
    <w:rsid w:val="008913ED"/>
    <w:rsid w:val="008940CC"/>
    <w:rsid w:val="008963BA"/>
    <w:rsid w:val="00896982"/>
    <w:rsid w:val="0089741C"/>
    <w:rsid w:val="008A33BC"/>
    <w:rsid w:val="008C4BA9"/>
    <w:rsid w:val="008D21AD"/>
    <w:rsid w:val="008E2D8D"/>
    <w:rsid w:val="00920CF5"/>
    <w:rsid w:val="00942887"/>
    <w:rsid w:val="00962889"/>
    <w:rsid w:val="00964B98"/>
    <w:rsid w:val="00986C8F"/>
    <w:rsid w:val="00993A13"/>
    <w:rsid w:val="009B5121"/>
    <w:rsid w:val="009B6429"/>
    <w:rsid w:val="009C69B8"/>
    <w:rsid w:val="009C74C6"/>
    <w:rsid w:val="009E2A94"/>
    <w:rsid w:val="009F72F6"/>
    <w:rsid w:val="009F7733"/>
    <w:rsid w:val="00A14A1B"/>
    <w:rsid w:val="00A235A0"/>
    <w:rsid w:val="00A4113B"/>
    <w:rsid w:val="00A41D3C"/>
    <w:rsid w:val="00A64A85"/>
    <w:rsid w:val="00A679B3"/>
    <w:rsid w:val="00A67F70"/>
    <w:rsid w:val="00A76C92"/>
    <w:rsid w:val="00A863C6"/>
    <w:rsid w:val="00A86860"/>
    <w:rsid w:val="00AA3E51"/>
    <w:rsid w:val="00AB0291"/>
    <w:rsid w:val="00AB6064"/>
    <w:rsid w:val="00AD13B7"/>
    <w:rsid w:val="00AE3E37"/>
    <w:rsid w:val="00AE5C3F"/>
    <w:rsid w:val="00AE7F8C"/>
    <w:rsid w:val="00AF4520"/>
    <w:rsid w:val="00AF6C4E"/>
    <w:rsid w:val="00B123EC"/>
    <w:rsid w:val="00B13E16"/>
    <w:rsid w:val="00B37872"/>
    <w:rsid w:val="00B41CC1"/>
    <w:rsid w:val="00B56161"/>
    <w:rsid w:val="00B575C0"/>
    <w:rsid w:val="00B6182F"/>
    <w:rsid w:val="00B67C31"/>
    <w:rsid w:val="00B87FFC"/>
    <w:rsid w:val="00B94038"/>
    <w:rsid w:val="00BB40E3"/>
    <w:rsid w:val="00BB5837"/>
    <w:rsid w:val="00BB7524"/>
    <w:rsid w:val="00BB7FC2"/>
    <w:rsid w:val="00BC197C"/>
    <w:rsid w:val="00BC2DE8"/>
    <w:rsid w:val="00BC2E63"/>
    <w:rsid w:val="00BC565F"/>
    <w:rsid w:val="00BE4471"/>
    <w:rsid w:val="00C45BD0"/>
    <w:rsid w:val="00C516EA"/>
    <w:rsid w:val="00C53D8C"/>
    <w:rsid w:val="00C642F8"/>
    <w:rsid w:val="00C662CE"/>
    <w:rsid w:val="00C85953"/>
    <w:rsid w:val="00C9631D"/>
    <w:rsid w:val="00CA3172"/>
    <w:rsid w:val="00CA4403"/>
    <w:rsid w:val="00CB1A80"/>
    <w:rsid w:val="00CB28E3"/>
    <w:rsid w:val="00CB4374"/>
    <w:rsid w:val="00CE11F7"/>
    <w:rsid w:val="00CE3EAA"/>
    <w:rsid w:val="00D006AA"/>
    <w:rsid w:val="00D0160A"/>
    <w:rsid w:val="00D1741A"/>
    <w:rsid w:val="00D22C22"/>
    <w:rsid w:val="00D30946"/>
    <w:rsid w:val="00D63F18"/>
    <w:rsid w:val="00D73231"/>
    <w:rsid w:val="00DA1C44"/>
    <w:rsid w:val="00DC4BD9"/>
    <w:rsid w:val="00DC67C5"/>
    <w:rsid w:val="00DC7646"/>
    <w:rsid w:val="00DD2F0B"/>
    <w:rsid w:val="00DD494D"/>
    <w:rsid w:val="00DD7CCC"/>
    <w:rsid w:val="00DE10B1"/>
    <w:rsid w:val="00DF32BB"/>
    <w:rsid w:val="00DF6A96"/>
    <w:rsid w:val="00E0168F"/>
    <w:rsid w:val="00E04808"/>
    <w:rsid w:val="00E13A36"/>
    <w:rsid w:val="00E16637"/>
    <w:rsid w:val="00E2266A"/>
    <w:rsid w:val="00E33107"/>
    <w:rsid w:val="00E40EB5"/>
    <w:rsid w:val="00E56B34"/>
    <w:rsid w:val="00E70353"/>
    <w:rsid w:val="00E70DDC"/>
    <w:rsid w:val="00E761B4"/>
    <w:rsid w:val="00E818E7"/>
    <w:rsid w:val="00E86659"/>
    <w:rsid w:val="00E97169"/>
    <w:rsid w:val="00EA3D8B"/>
    <w:rsid w:val="00EA4B99"/>
    <w:rsid w:val="00EC0E52"/>
    <w:rsid w:val="00EC1B12"/>
    <w:rsid w:val="00EC3829"/>
    <w:rsid w:val="00EC5E40"/>
    <w:rsid w:val="00ED5F2D"/>
    <w:rsid w:val="00ED71A1"/>
    <w:rsid w:val="00EE2A85"/>
    <w:rsid w:val="00EE34E7"/>
    <w:rsid w:val="00F14F30"/>
    <w:rsid w:val="00F20000"/>
    <w:rsid w:val="00F4243B"/>
    <w:rsid w:val="00F8644D"/>
    <w:rsid w:val="00F97975"/>
    <w:rsid w:val="00FA7434"/>
    <w:rsid w:val="00FB2394"/>
    <w:rsid w:val="00FC53CB"/>
    <w:rsid w:val="00FD05BF"/>
    <w:rsid w:val="00FD616D"/>
    <w:rsid w:val="00FD6DAC"/>
    <w:rsid w:val="00FE2387"/>
    <w:rsid w:val="00FF5B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F1B10"/>
  <w15:docId w15:val="{8E3AFCBA-6059-44EE-A6FE-F7E7EA97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fr-CA"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A80"/>
    <w:pPr>
      <w:spacing w:after="0"/>
      <w:jc w:val="left"/>
    </w:pPr>
    <w:rPr>
      <w:rFonts w:ascii="Times New Roman" w:eastAsia="Times New Roman" w:hAnsi="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B1A80"/>
    <w:rPr>
      <w:color w:val="0000FF"/>
      <w:u w:val="single"/>
    </w:rPr>
  </w:style>
  <w:style w:type="paragraph" w:styleId="Notedebasdepage">
    <w:name w:val="footnote text"/>
    <w:basedOn w:val="Normal"/>
    <w:link w:val="NotedebasdepageCar"/>
    <w:rsid w:val="00CB1A80"/>
    <w:rPr>
      <w:sz w:val="20"/>
      <w:szCs w:val="20"/>
    </w:rPr>
  </w:style>
  <w:style w:type="character" w:customStyle="1" w:styleId="NotedebasdepageCar">
    <w:name w:val="Note de bas de page Car"/>
    <w:basedOn w:val="Policepardfaut"/>
    <w:link w:val="Notedebasdepage"/>
    <w:rsid w:val="00CB1A80"/>
    <w:rPr>
      <w:rFonts w:ascii="Times New Roman" w:eastAsia="Times New Roman" w:hAnsi="Times New Roman" w:cs="Times New Roman"/>
      <w:sz w:val="20"/>
      <w:szCs w:val="20"/>
      <w:lang w:eastAsia="fr-FR"/>
    </w:rPr>
  </w:style>
  <w:style w:type="character" w:styleId="Appelnotedebasdep">
    <w:name w:val="footnote reference"/>
    <w:rsid w:val="00CB1A80"/>
    <w:rPr>
      <w:vertAlign w:val="superscript"/>
    </w:rPr>
  </w:style>
  <w:style w:type="paragraph" w:styleId="En-tte">
    <w:name w:val="header"/>
    <w:basedOn w:val="Normal"/>
    <w:link w:val="En-tteCar"/>
    <w:uiPriority w:val="99"/>
    <w:unhideWhenUsed/>
    <w:rsid w:val="00993A13"/>
    <w:pPr>
      <w:tabs>
        <w:tab w:val="center" w:pos="4320"/>
        <w:tab w:val="right" w:pos="8640"/>
      </w:tabs>
    </w:pPr>
  </w:style>
  <w:style w:type="character" w:customStyle="1" w:styleId="En-tteCar">
    <w:name w:val="En-tête Car"/>
    <w:basedOn w:val="Policepardfaut"/>
    <w:link w:val="En-tte"/>
    <w:uiPriority w:val="99"/>
    <w:rsid w:val="00993A13"/>
    <w:rPr>
      <w:rFonts w:ascii="Times New Roman" w:eastAsia="Times New Roman" w:hAnsi="Times New Roman" w:cs="Times New Roman"/>
      <w:szCs w:val="24"/>
      <w:lang w:eastAsia="fr-FR"/>
    </w:rPr>
  </w:style>
  <w:style w:type="paragraph" w:styleId="Pieddepage">
    <w:name w:val="footer"/>
    <w:basedOn w:val="Normal"/>
    <w:link w:val="PieddepageCar"/>
    <w:uiPriority w:val="99"/>
    <w:unhideWhenUsed/>
    <w:rsid w:val="00993A13"/>
    <w:pPr>
      <w:tabs>
        <w:tab w:val="center" w:pos="4320"/>
        <w:tab w:val="right" w:pos="8640"/>
      </w:tabs>
    </w:pPr>
  </w:style>
  <w:style w:type="character" w:customStyle="1" w:styleId="PieddepageCar">
    <w:name w:val="Pied de page Car"/>
    <w:basedOn w:val="Policepardfaut"/>
    <w:link w:val="Pieddepage"/>
    <w:uiPriority w:val="99"/>
    <w:rsid w:val="00993A13"/>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A411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13B"/>
    <w:rPr>
      <w:rFonts w:ascii="Segoe UI" w:eastAsia="Times New Roman" w:hAnsi="Segoe UI" w:cs="Segoe UI"/>
      <w:sz w:val="18"/>
      <w:szCs w:val="18"/>
      <w:lang w:eastAsia="fr-FR"/>
    </w:rPr>
  </w:style>
  <w:style w:type="paragraph" w:styleId="NormalWeb">
    <w:name w:val="Normal (Web)"/>
    <w:basedOn w:val="Normal"/>
    <w:uiPriority w:val="99"/>
    <w:semiHidden/>
    <w:unhideWhenUsed/>
    <w:rsid w:val="00E97169"/>
    <w:pPr>
      <w:spacing w:before="100" w:beforeAutospacing="1" w:after="100" w:afterAutospacing="1"/>
    </w:pPr>
    <w:rPr>
      <w:lang w:eastAsia="fr-CA"/>
    </w:rPr>
  </w:style>
  <w:style w:type="character" w:styleId="lev">
    <w:name w:val="Strong"/>
    <w:basedOn w:val="Policepardfaut"/>
    <w:uiPriority w:val="22"/>
    <w:qFormat/>
    <w:rsid w:val="00E97169"/>
    <w:rPr>
      <w:b/>
      <w:bCs/>
    </w:rPr>
  </w:style>
  <w:style w:type="paragraph" w:styleId="Textebrut">
    <w:name w:val="Plain Text"/>
    <w:basedOn w:val="Normal"/>
    <w:link w:val="TextebrutCar"/>
    <w:uiPriority w:val="99"/>
    <w:unhideWhenUsed/>
    <w:rsid w:val="00AD13B7"/>
    <w:rPr>
      <w:rFonts w:ascii="Calibri" w:eastAsiaTheme="minorHAnsi" w:hAnsi="Calibri"/>
      <w:sz w:val="22"/>
      <w:szCs w:val="21"/>
      <w:lang w:eastAsia="fr-CA"/>
    </w:rPr>
  </w:style>
  <w:style w:type="character" w:customStyle="1" w:styleId="TextebrutCar">
    <w:name w:val="Texte brut Car"/>
    <w:basedOn w:val="Policepardfaut"/>
    <w:link w:val="Textebrut"/>
    <w:uiPriority w:val="99"/>
    <w:rsid w:val="00AD13B7"/>
    <w:rPr>
      <w:rFonts w:ascii="Calibri" w:hAnsi="Calibri" w:cs="Times New Roman"/>
      <w:sz w:val="22"/>
      <w:szCs w:val="21"/>
      <w:lang w:eastAsia="fr-CA"/>
    </w:rPr>
  </w:style>
  <w:style w:type="character" w:styleId="Accentuation">
    <w:name w:val="Emphasis"/>
    <w:basedOn w:val="Policepardfaut"/>
    <w:uiPriority w:val="20"/>
    <w:qFormat/>
    <w:rsid w:val="005D2322"/>
    <w:rPr>
      <w:i/>
      <w:iCs/>
    </w:rPr>
  </w:style>
  <w:style w:type="paragraph" w:styleId="Paragraphedeliste">
    <w:name w:val="List Paragraph"/>
    <w:basedOn w:val="Normal"/>
    <w:uiPriority w:val="34"/>
    <w:qFormat/>
    <w:rsid w:val="005D1DA4"/>
    <w:pPr>
      <w:ind w:left="720"/>
      <w:contextualSpacing/>
    </w:pPr>
  </w:style>
  <w:style w:type="character" w:customStyle="1" w:styleId="jsgrdq">
    <w:name w:val="jsgrdq"/>
    <w:basedOn w:val="Policepardfaut"/>
    <w:rsid w:val="00EA4B99"/>
  </w:style>
  <w:style w:type="character" w:customStyle="1" w:styleId="UnresolvedMention">
    <w:name w:val="Unresolved Mention"/>
    <w:basedOn w:val="Policepardfaut"/>
    <w:uiPriority w:val="99"/>
    <w:semiHidden/>
    <w:unhideWhenUsed/>
    <w:rsid w:val="00690680"/>
    <w:rPr>
      <w:color w:val="605E5C"/>
      <w:shd w:val="clear" w:color="auto" w:fill="E1DFDD"/>
    </w:rPr>
  </w:style>
  <w:style w:type="paragraph" w:customStyle="1" w:styleId="paragraph">
    <w:name w:val="paragraph"/>
    <w:basedOn w:val="Normal"/>
    <w:rsid w:val="00771133"/>
    <w:pPr>
      <w:spacing w:before="100" w:beforeAutospacing="1" w:after="100" w:afterAutospacing="1"/>
    </w:pPr>
    <w:rPr>
      <w:lang w:eastAsia="fr-CA"/>
    </w:rPr>
  </w:style>
  <w:style w:type="character" w:customStyle="1" w:styleId="normaltextrun">
    <w:name w:val="normaltextrun"/>
    <w:basedOn w:val="Policepardfaut"/>
    <w:rsid w:val="00771133"/>
  </w:style>
  <w:style w:type="character" w:customStyle="1" w:styleId="eop">
    <w:name w:val="eop"/>
    <w:basedOn w:val="Policepardfaut"/>
    <w:rsid w:val="0077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92721">
      <w:bodyDiv w:val="1"/>
      <w:marLeft w:val="0"/>
      <w:marRight w:val="0"/>
      <w:marTop w:val="0"/>
      <w:marBottom w:val="0"/>
      <w:divBdr>
        <w:top w:val="none" w:sz="0" w:space="0" w:color="auto"/>
        <w:left w:val="none" w:sz="0" w:space="0" w:color="auto"/>
        <w:bottom w:val="none" w:sz="0" w:space="0" w:color="auto"/>
        <w:right w:val="none" w:sz="0" w:space="0" w:color="auto"/>
      </w:divBdr>
    </w:div>
    <w:div w:id="498928975">
      <w:bodyDiv w:val="1"/>
      <w:marLeft w:val="0"/>
      <w:marRight w:val="0"/>
      <w:marTop w:val="0"/>
      <w:marBottom w:val="0"/>
      <w:divBdr>
        <w:top w:val="none" w:sz="0" w:space="0" w:color="auto"/>
        <w:left w:val="none" w:sz="0" w:space="0" w:color="auto"/>
        <w:bottom w:val="none" w:sz="0" w:space="0" w:color="auto"/>
        <w:right w:val="none" w:sz="0" w:space="0" w:color="auto"/>
      </w:divBdr>
    </w:div>
    <w:div w:id="589436417">
      <w:bodyDiv w:val="1"/>
      <w:marLeft w:val="0"/>
      <w:marRight w:val="0"/>
      <w:marTop w:val="0"/>
      <w:marBottom w:val="0"/>
      <w:divBdr>
        <w:top w:val="none" w:sz="0" w:space="0" w:color="auto"/>
        <w:left w:val="none" w:sz="0" w:space="0" w:color="auto"/>
        <w:bottom w:val="none" w:sz="0" w:space="0" w:color="auto"/>
        <w:right w:val="none" w:sz="0" w:space="0" w:color="auto"/>
      </w:divBdr>
    </w:div>
    <w:div w:id="597913025">
      <w:bodyDiv w:val="1"/>
      <w:marLeft w:val="0"/>
      <w:marRight w:val="0"/>
      <w:marTop w:val="0"/>
      <w:marBottom w:val="0"/>
      <w:divBdr>
        <w:top w:val="none" w:sz="0" w:space="0" w:color="auto"/>
        <w:left w:val="none" w:sz="0" w:space="0" w:color="auto"/>
        <w:bottom w:val="none" w:sz="0" w:space="0" w:color="auto"/>
        <w:right w:val="none" w:sz="0" w:space="0" w:color="auto"/>
      </w:divBdr>
    </w:div>
    <w:div w:id="780419338">
      <w:bodyDiv w:val="1"/>
      <w:marLeft w:val="0"/>
      <w:marRight w:val="0"/>
      <w:marTop w:val="0"/>
      <w:marBottom w:val="0"/>
      <w:divBdr>
        <w:top w:val="none" w:sz="0" w:space="0" w:color="auto"/>
        <w:left w:val="none" w:sz="0" w:space="0" w:color="auto"/>
        <w:bottom w:val="none" w:sz="0" w:space="0" w:color="auto"/>
        <w:right w:val="none" w:sz="0" w:space="0" w:color="auto"/>
      </w:divBdr>
    </w:div>
    <w:div w:id="819157332">
      <w:bodyDiv w:val="1"/>
      <w:marLeft w:val="0"/>
      <w:marRight w:val="0"/>
      <w:marTop w:val="0"/>
      <w:marBottom w:val="0"/>
      <w:divBdr>
        <w:top w:val="none" w:sz="0" w:space="0" w:color="auto"/>
        <w:left w:val="none" w:sz="0" w:space="0" w:color="auto"/>
        <w:bottom w:val="none" w:sz="0" w:space="0" w:color="auto"/>
        <w:right w:val="none" w:sz="0" w:space="0" w:color="auto"/>
      </w:divBdr>
    </w:div>
    <w:div w:id="965233638">
      <w:bodyDiv w:val="1"/>
      <w:marLeft w:val="0"/>
      <w:marRight w:val="0"/>
      <w:marTop w:val="0"/>
      <w:marBottom w:val="0"/>
      <w:divBdr>
        <w:top w:val="none" w:sz="0" w:space="0" w:color="auto"/>
        <w:left w:val="none" w:sz="0" w:space="0" w:color="auto"/>
        <w:bottom w:val="none" w:sz="0" w:space="0" w:color="auto"/>
        <w:right w:val="none" w:sz="0" w:space="0" w:color="auto"/>
      </w:divBdr>
      <w:divsChild>
        <w:div w:id="1227374129">
          <w:marLeft w:val="0"/>
          <w:marRight w:val="0"/>
          <w:marTop w:val="0"/>
          <w:marBottom w:val="0"/>
          <w:divBdr>
            <w:top w:val="none" w:sz="0" w:space="0" w:color="auto"/>
            <w:left w:val="none" w:sz="0" w:space="0" w:color="auto"/>
            <w:bottom w:val="none" w:sz="0" w:space="0" w:color="auto"/>
            <w:right w:val="none" w:sz="0" w:space="0" w:color="auto"/>
          </w:divBdr>
        </w:div>
        <w:div w:id="119228566">
          <w:marLeft w:val="0"/>
          <w:marRight w:val="0"/>
          <w:marTop w:val="0"/>
          <w:marBottom w:val="0"/>
          <w:divBdr>
            <w:top w:val="none" w:sz="0" w:space="0" w:color="auto"/>
            <w:left w:val="none" w:sz="0" w:space="0" w:color="auto"/>
            <w:bottom w:val="none" w:sz="0" w:space="0" w:color="auto"/>
            <w:right w:val="none" w:sz="0" w:space="0" w:color="auto"/>
          </w:divBdr>
        </w:div>
        <w:div w:id="989674952">
          <w:marLeft w:val="0"/>
          <w:marRight w:val="0"/>
          <w:marTop w:val="0"/>
          <w:marBottom w:val="0"/>
          <w:divBdr>
            <w:top w:val="none" w:sz="0" w:space="0" w:color="auto"/>
            <w:left w:val="none" w:sz="0" w:space="0" w:color="auto"/>
            <w:bottom w:val="none" w:sz="0" w:space="0" w:color="auto"/>
            <w:right w:val="none" w:sz="0" w:space="0" w:color="auto"/>
          </w:divBdr>
        </w:div>
      </w:divsChild>
    </w:div>
    <w:div w:id="1021515104">
      <w:bodyDiv w:val="1"/>
      <w:marLeft w:val="0"/>
      <w:marRight w:val="0"/>
      <w:marTop w:val="0"/>
      <w:marBottom w:val="0"/>
      <w:divBdr>
        <w:top w:val="none" w:sz="0" w:space="0" w:color="auto"/>
        <w:left w:val="none" w:sz="0" w:space="0" w:color="auto"/>
        <w:bottom w:val="none" w:sz="0" w:space="0" w:color="auto"/>
        <w:right w:val="none" w:sz="0" w:space="0" w:color="auto"/>
      </w:divBdr>
    </w:div>
    <w:div w:id="1061977973">
      <w:bodyDiv w:val="1"/>
      <w:marLeft w:val="0"/>
      <w:marRight w:val="0"/>
      <w:marTop w:val="0"/>
      <w:marBottom w:val="0"/>
      <w:divBdr>
        <w:top w:val="none" w:sz="0" w:space="0" w:color="auto"/>
        <w:left w:val="none" w:sz="0" w:space="0" w:color="auto"/>
        <w:bottom w:val="none" w:sz="0" w:space="0" w:color="auto"/>
        <w:right w:val="none" w:sz="0" w:space="0" w:color="auto"/>
      </w:divBdr>
    </w:div>
    <w:div w:id="1173496902">
      <w:bodyDiv w:val="1"/>
      <w:marLeft w:val="0"/>
      <w:marRight w:val="0"/>
      <w:marTop w:val="0"/>
      <w:marBottom w:val="0"/>
      <w:divBdr>
        <w:top w:val="none" w:sz="0" w:space="0" w:color="auto"/>
        <w:left w:val="none" w:sz="0" w:space="0" w:color="auto"/>
        <w:bottom w:val="none" w:sz="0" w:space="0" w:color="auto"/>
        <w:right w:val="none" w:sz="0" w:space="0" w:color="auto"/>
      </w:divBdr>
      <w:divsChild>
        <w:div w:id="1222791325">
          <w:marLeft w:val="0"/>
          <w:marRight w:val="0"/>
          <w:marTop w:val="0"/>
          <w:marBottom w:val="0"/>
          <w:divBdr>
            <w:top w:val="none" w:sz="0" w:space="0" w:color="auto"/>
            <w:left w:val="none" w:sz="0" w:space="0" w:color="auto"/>
            <w:bottom w:val="none" w:sz="0" w:space="0" w:color="auto"/>
            <w:right w:val="none" w:sz="0" w:space="0" w:color="auto"/>
          </w:divBdr>
        </w:div>
        <w:div w:id="1394232000">
          <w:marLeft w:val="0"/>
          <w:marRight w:val="0"/>
          <w:marTop w:val="60"/>
          <w:marBottom w:val="0"/>
          <w:divBdr>
            <w:top w:val="none" w:sz="0" w:space="0" w:color="auto"/>
            <w:left w:val="none" w:sz="0" w:space="0" w:color="auto"/>
            <w:bottom w:val="none" w:sz="0" w:space="0" w:color="auto"/>
            <w:right w:val="none" w:sz="0" w:space="0" w:color="auto"/>
          </w:divBdr>
          <w:divsChild>
            <w:div w:id="8900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3912">
      <w:bodyDiv w:val="1"/>
      <w:marLeft w:val="0"/>
      <w:marRight w:val="0"/>
      <w:marTop w:val="0"/>
      <w:marBottom w:val="0"/>
      <w:divBdr>
        <w:top w:val="none" w:sz="0" w:space="0" w:color="auto"/>
        <w:left w:val="none" w:sz="0" w:space="0" w:color="auto"/>
        <w:bottom w:val="none" w:sz="0" w:space="0" w:color="auto"/>
        <w:right w:val="none" w:sz="0" w:space="0" w:color="auto"/>
      </w:divBdr>
    </w:div>
    <w:div w:id="1525097081">
      <w:bodyDiv w:val="1"/>
      <w:marLeft w:val="0"/>
      <w:marRight w:val="0"/>
      <w:marTop w:val="0"/>
      <w:marBottom w:val="0"/>
      <w:divBdr>
        <w:top w:val="none" w:sz="0" w:space="0" w:color="auto"/>
        <w:left w:val="none" w:sz="0" w:space="0" w:color="auto"/>
        <w:bottom w:val="none" w:sz="0" w:space="0" w:color="auto"/>
        <w:right w:val="none" w:sz="0" w:space="0" w:color="auto"/>
      </w:divBdr>
    </w:div>
    <w:div w:id="1580404272">
      <w:bodyDiv w:val="1"/>
      <w:marLeft w:val="0"/>
      <w:marRight w:val="0"/>
      <w:marTop w:val="0"/>
      <w:marBottom w:val="0"/>
      <w:divBdr>
        <w:top w:val="none" w:sz="0" w:space="0" w:color="auto"/>
        <w:left w:val="none" w:sz="0" w:space="0" w:color="auto"/>
        <w:bottom w:val="none" w:sz="0" w:space="0" w:color="auto"/>
        <w:right w:val="none" w:sz="0" w:space="0" w:color="auto"/>
      </w:divBdr>
    </w:div>
    <w:div w:id="1586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8158493">
          <w:marLeft w:val="0"/>
          <w:marRight w:val="0"/>
          <w:marTop w:val="0"/>
          <w:marBottom w:val="0"/>
          <w:divBdr>
            <w:top w:val="none" w:sz="0" w:space="0" w:color="auto"/>
            <w:left w:val="none" w:sz="0" w:space="0" w:color="auto"/>
            <w:bottom w:val="none" w:sz="0" w:space="0" w:color="auto"/>
            <w:right w:val="none" w:sz="0" w:space="0" w:color="auto"/>
          </w:divBdr>
        </w:div>
        <w:div w:id="1052732576">
          <w:marLeft w:val="0"/>
          <w:marRight w:val="0"/>
          <w:marTop w:val="0"/>
          <w:marBottom w:val="0"/>
          <w:divBdr>
            <w:top w:val="none" w:sz="0" w:space="0" w:color="auto"/>
            <w:left w:val="none" w:sz="0" w:space="0" w:color="auto"/>
            <w:bottom w:val="none" w:sz="0" w:space="0" w:color="auto"/>
            <w:right w:val="none" w:sz="0" w:space="0" w:color="auto"/>
          </w:divBdr>
        </w:div>
        <w:div w:id="1677878350">
          <w:marLeft w:val="0"/>
          <w:marRight w:val="0"/>
          <w:marTop w:val="0"/>
          <w:marBottom w:val="0"/>
          <w:divBdr>
            <w:top w:val="none" w:sz="0" w:space="0" w:color="auto"/>
            <w:left w:val="none" w:sz="0" w:space="0" w:color="auto"/>
            <w:bottom w:val="none" w:sz="0" w:space="0" w:color="auto"/>
            <w:right w:val="none" w:sz="0" w:space="0" w:color="auto"/>
          </w:divBdr>
        </w:div>
        <w:div w:id="617372361">
          <w:marLeft w:val="0"/>
          <w:marRight w:val="0"/>
          <w:marTop w:val="0"/>
          <w:marBottom w:val="0"/>
          <w:divBdr>
            <w:top w:val="none" w:sz="0" w:space="0" w:color="auto"/>
            <w:left w:val="none" w:sz="0" w:space="0" w:color="auto"/>
            <w:bottom w:val="none" w:sz="0" w:space="0" w:color="auto"/>
            <w:right w:val="none" w:sz="0" w:space="0" w:color="auto"/>
          </w:divBdr>
        </w:div>
        <w:div w:id="1865511838">
          <w:marLeft w:val="0"/>
          <w:marRight w:val="0"/>
          <w:marTop w:val="0"/>
          <w:marBottom w:val="0"/>
          <w:divBdr>
            <w:top w:val="none" w:sz="0" w:space="0" w:color="auto"/>
            <w:left w:val="none" w:sz="0" w:space="0" w:color="auto"/>
            <w:bottom w:val="none" w:sz="0" w:space="0" w:color="auto"/>
            <w:right w:val="none" w:sz="0" w:space="0" w:color="auto"/>
          </w:divBdr>
        </w:div>
        <w:div w:id="489977827">
          <w:marLeft w:val="0"/>
          <w:marRight w:val="0"/>
          <w:marTop w:val="0"/>
          <w:marBottom w:val="0"/>
          <w:divBdr>
            <w:top w:val="none" w:sz="0" w:space="0" w:color="auto"/>
            <w:left w:val="none" w:sz="0" w:space="0" w:color="auto"/>
            <w:bottom w:val="none" w:sz="0" w:space="0" w:color="auto"/>
            <w:right w:val="none" w:sz="0" w:space="0" w:color="auto"/>
          </w:divBdr>
        </w:div>
        <w:div w:id="1828204857">
          <w:marLeft w:val="0"/>
          <w:marRight w:val="0"/>
          <w:marTop w:val="0"/>
          <w:marBottom w:val="0"/>
          <w:divBdr>
            <w:top w:val="none" w:sz="0" w:space="0" w:color="auto"/>
            <w:left w:val="none" w:sz="0" w:space="0" w:color="auto"/>
            <w:bottom w:val="none" w:sz="0" w:space="0" w:color="auto"/>
            <w:right w:val="none" w:sz="0" w:space="0" w:color="auto"/>
          </w:divBdr>
        </w:div>
      </w:divsChild>
    </w:div>
    <w:div w:id="1651714099">
      <w:bodyDiv w:val="1"/>
      <w:marLeft w:val="0"/>
      <w:marRight w:val="0"/>
      <w:marTop w:val="0"/>
      <w:marBottom w:val="0"/>
      <w:divBdr>
        <w:top w:val="none" w:sz="0" w:space="0" w:color="auto"/>
        <w:left w:val="none" w:sz="0" w:space="0" w:color="auto"/>
        <w:bottom w:val="none" w:sz="0" w:space="0" w:color="auto"/>
        <w:right w:val="none" w:sz="0" w:space="0" w:color="auto"/>
      </w:divBdr>
    </w:div>
    <w:div w:id="1796019244">
      <w:bodyDiv w:val="1"/>
      <w:marLeft w:val="0"/>
      <w:marRight w:val="0"/>
      <w:marTop w:val="0"/>
      <w:marBottom w:val="0"/>
      <w:divBdr>
        <w:top w:val="none" w:sz="0" w:space="0" w:color="auto"/>
        <w:left w:val="none" w:sz="0" w:space="0" w:color="auto"/>
        <w:bottom w:val="none" w:sz="0" w:space="0" w:color="auto"/>
        <w:right w:val="none" w:sz="0" w:space="0" w:color="auto"/>
      </w:divBdr>
      <w:divsChild>
        <w:div w:id="1989281435">
          <w:marLeft w:val="0"/>
          <w:marRight w:val="0"/>
          <w:marTop w:val="0"/>
          <w:marBottom w:val="0"/>
          <w:divBdr>
            <w:top w:val="none" w:sz="0" w:space="0" w:color="auto"/>
            <w:left w:val="none" w:sz="0" w:space="0" w:color="auto"/>
            <w:bottom w:val="none" w:sz="0" w:space="0" w:color="auto"/>
            <w:right w:val="none" w:sz="0" w:space="0" w:color="auto"/>
          </w:divBdr>
          <w:divsChild>
            <w:div w:id="1180392728">
              <w:marLeft w:val="0"/>
              <w:marRight w:val="0"/>
              <w:marTop w:val="0"/>
              <w:marBottom w:val="0"/>
              <w:divBdr>
                <w:top w:val="none" w:sz="0" w:space="0" w:color="auto"/>
                <w:left w:val="none" w:sz="0" w:space="0" w:color="auto"/>
                <w:bottom w:val="none" w:sz="0" w:space="0" w:color="auto"/>
                <w:right w:val="none" w:sz="0" w:space="0" w:color="auto"/>
              </w:divBdr>
              <w:divsChild>
                <w:div w:id="5751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3267">
      <w:bodyDiv w:val="1"/>
      <w:marLeft w:val="0"/>
      <w:marRight w:val="0"/>
      <w:marTop w:val="0"/>
      <w:marBottom w:val="0"/>
      <w:divBdr>
        <w:top w:val="none" w:sz="0" w:space="0" w:color="auto"/>
        <w:left w:val="none" w:sz="0" w:space="0" w:color="auto"/>
        <w:bottom w:val="none" w:sz="0" w:space="0" w:color="auto"/>
        <w:right w:val="none" w:sz="0" w:space="0" w:color="auto"/>
      </w:divBdr>
    </w:div>
    <w:div w:id="1921403131">
      <w:bodyDiv w:val="1"/>
      <w:marLeft w:val="0"/>
      <w:marRight w:val="0"/>
      <w:marTop w:val="0"/>
      <w:marBottom w:val="0"/>
      <w:divBdr>
        <w:top w:val="none" w:sz="0" w:space="0" w:color="auto"/>
        <w:left w:val="none" w:sz="0" w:space="0" w:color="auto"/>
        <w:bottom w:val="none" w:sz="0" w:space="0" w:color="auto"/>
        <w:right w:val="none" w:sz="0" w:space="0" w:color="auto"/>
      </w:divBdr>
      <w:divsChild>
        <w:div w:id="1670478302">
          <w:marLeft w:val="0"/>
          <w:marRight w:val="0"/>
          <w:marTop w:val="0"/>
          <w:marBottom w:val="0"/>
          <w:divBdr>
            <w:top w:val="none" w:sz="0" w:space="0" w:color="auto"/>
            <w:left w:val="none" w:sz="0" w:space="0" w:color="auto"/>
            <w:bottom w:val="none" w:sz="0" w:space="0" w:color="auto"/>
            <w:right w:val="none" w:sz="0" w:space="0" w:color="auto"/>
          </w:divBdr>
        </w:div>
      </w:divsChild>
    </w:div>
    <w:div w:id="2009551606">
      <w:bodyDiv w:val="1"/>
      <w:marLeft w:val="0"/>
      <w:marRight w:val="0"/>
      <w:marTop w:val="0"/>
      <w:marBottom w:val="0"/>
      <w:divBdr>
        <w:top w:val="none" w:sz="0" w:space="0" w:color="auto"/>
        <w:left w:val="none" w:sz="0" w:space="0" w:color="auto"/>
        <w:bottom w:val="none" w:sz="0" w:space="0" w:color="auto"/>
        <w:right w:val="none" w:sz="0" w:space="0" w:color="auto"/>
      </w:divBdr>
    </w:div>
    <w:div w:id="2017268594">
      <w:bodyDiv w:val="1"/>
      <w:marLeft w:val="0"/>
      <w:marRight w:val="0"/>
      <w:marTop w:val="0"/>
      <w:marBottom w:val="0"/>
      <w:divBdr>
        <w:top w:val="none" w:sz="0" w:space="0" w:color="auto"/>
        <w:left w:val="none" w:sz="0" w:space="0" w:color="auto"/>
        <w:bottom w:val="none" w:sz="0" w:space="0" w:color="auto"/>
        <w:right w:val="none" w:sz="0" w:space="0" w:color="auto"/>
      </w:divBdr>
      <w:divsChild>
        <w:div w:id="1261333732">
          <w:marLeft w:val="0"/>
          <w:marRight w:val="0"/>
          <w:marTop w:val="0"/>
          <w:marBottom w:val="100"/>
          <w:divBdr>
            <w:top w:val="none" w:sz="0" w:space="0" w:color="auto"/>
            <w:left w:val="none" w:sz="0" w:space="0" w:color="auto"/>
            <w:bottom w:val="none" w:sz="0" w:space="0" w:color="auto"/>
            <w:right w:val="none" w:sz="0" w:space="0" w:color="auto"/>
          </w:divBdr>
          <w:divsChild>
            <w:div w:id="2072996876">
              <w:marLeft w:val="0"/>
              <w:marRight w:val="891"/>
              <w:marTop w:val="0"/>
              <w:marBottom w:val="0"/>
              <w:divBdr>
                <w:top w:val="none" w:sz="0" w:space="0" w:color="auto"/>
                <w:left w:val="none" w:sz="0" w:space="0" w:color="auto"/>
                <w:bottom w:val="none" w:sz="0" w:space="0" w:color="auto"/>
                <w:right w:val="none" w:sz="0" w:space="0" w:color="auto"/>
              </w:divBdr>
              <w:divsChild>
                <w:div w:id="1203900467">
                  <w:marLeft w:val="0"/>
                  <w:marRight w:val="0"/>
                  <w:marTop w:val="0"/>
                  <w:marBottom w:val="0"/>
                  <w:divBdr>
                    <w:top w:val="none" w:sz="0" w:space="0" w:color="auto"/>
                    <w:left w:val="none" w:sz="0" w:space="0" w:color="auto"/>
                    <w:bottom w:val="none" w:sz="0" w:space="0" w:color="auto"/>
                    <w:right w:val="none" w:sz="0" w:space="0" w:color="auto"/>
                  </w:divBdr>
                </w:div>
              </w:divsChild>
            </w:div>
            <w:div w:id="914047823">
              <w:marLeft w:val="0"/>
              <w:marRight w:val="0"/>
              <w:marTop w:val="0"/>
              <w:marBottom w:val="0"/>
              <w:divBdr>
                <w:top w:val="none" w:sz="0" w:space="0" w:color="auto"/>
                <w:left w:val="none" w:sz="0" w:space="0" w:color="auto"/>
                <w:bottom w:val="none" w:sz="0" w:space="0" w:color="auto"/>
                <w:right w:val="none" w:sz="0" w:space="0" w:color="auto"/>
              </w:divBdr>
            </w:div>
          </w:divsChild>
        </w:div>
        <w:div w:id="661742622">
          <w:marLeft w:val="0"/>
          <w:marRight w:val="0"/>
          <w:marTop w:val="100"/>
          <w:marBottom w:val="100"/>
          <w:divBdr>
            <w:top w:val="none" w:sz="0" w:space="0" w:color="auto"/>
            <w:left w:val="none" w:sz="0" w:space="0" w:color="auto"/>
            <w:bottom w:val="none" w:sz="0" w:space="0" w:color="auto"/>
            <w:right w:val="none" w:sz="0" w:space="0" w:color="auto"/>
          </w:divBdr>
          <w:divsChild>
            <w:div w:id="1944874640">
              <w:marLeft w:val="0"/>
              <w:marRight w:val="0"/>
              <w:marTop w:val="0"/>
              <w:marBottom w:val="0"/>
              <w:divBdr>
                <w:top w:val="none" w:sz="0" w:space="0" w:color="auto"/>
                <w:left w:val="none" w:sz="0" w:space="0" w:color="auto"/>
                <w:bottom w:val="none" w:sz="0" w:space="0" w:color="auto"/>
                <w:right w:val="none" w:sz="0" w:space="0" w:color="auto"/>
              </w:divBdr>
              <w:divsChild>
                <w:div w:id="1178808790">
                  <w:marLeft w:val="0"/>
                  <w:marRight w:val="0"/>
                  <w:marTop w:val="0"/>
                  <w:marBottom w:val="445"/>
                  <w:divBdr>
                    <w:top w:val="none" w:sz="0" w:space="0" w:color="auto"/>
                    <w:left w:val="none" w:sz="0" w:space="0" w:color="auto"/>
                    <w:bottom w:val="none" w:sz="0" w:space="0" w:color="auto"/>
                    <w:right w:val="none" w:sz="0" w:space="0" w:color="auto"/>
                  </w:divBdr>
                  <w:divsChild>
                    <w:div w:id="916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50917">
      <w:bodyDiv w:val="1"/>
      <w:marLeft w:val="0"/>
      <w:marRight w:val="0"/>
      <w:marTop w:val="0"/>
      <w:marBottom w:val="0"/>
      <w:divBdr>
        <w:top w:val="none" w:sz="0" w:space="0" w:color="auto"/>
        <w:left w:val="none" w:sz="0" w:space="0" w:color="auto"/>
        <w:bottom w:val="none" w:sz="0" w:space="0" w:color="auto"/>
        <w:right w:val="none" w:sz="0" w:space="0" w:color="auto"/>
      </w:divBdr>
    </w:div>
    <w:div w:id="20421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ommunications@st-felix-de-valo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734</Words>
  <Characters>4039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Béatrice</cp:lastModifiedBy>
  <cp:revision>10</cp:revision>
  <cp:lastPrinted>2018-10-10T17:42:00Z</cp:lastPrinted>
  <dcterms:created xsi:type="dcterms:W3CDTF">2025-05-23T01:32:00Z</dcterms:created>
  <dcterms:modified xsi:type="dcterms:W3CDTF">2025-06-11T19:51:00Z</dcterms:modified>
</cp:coreProperties>
</file>